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B50D0" w14:textId="6D65AA29" w:rsidR="002B1F6F" w:rsidRDefault="002F428F">
      <w:pPr>
        <w:rPr>
          <w:rFonts w:ascii="Montserrat" w:hAnsi="Montserrat"/>
          <w:sz w:val="21"/>
          <w:szCs w:val="21"/>
          <w:lang w:val="es-ES"/>
        </w:rPr>
      </w:pPr>
      <w:r>
        <w:rPr>
          <w:rFonts w:ascii="Montserrat" w:hAnsi="Montserrat"/>
          <w:noProof/>
          <w:sz w:val="21"/>
          <w:szCs w:val="21"/>
          <w:lang w:val="es-GT" w:eastAsia="es-G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AD943E3" wp14:editId="6BFE2572">
                <wp:simplePos x="0" y="0"/>
                <wp:positionH relativeFrom="column">
                  <wp:posOffset>279400</wp:posOffset>
                </wp:positionH>
                <wp:positionV relativeFrom="paragraph">
                  <wp:posOffset>8255</wp:posOffset>
                </wp:positionV>
                <wp:extent cx="4720590" cy="796925"/>
                <wp:effectExtent l="0" t="0" r="0" b="0"/>
                <wp:wrapSquare wrapText="bothSides"/>
                <wp:docPr id="9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720590" cy="79692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4B9811" w14:textId="77777777" w:rsidR="002F428F" w:rsidRDefault="002F428F" w:rsidP="002F428F">
                            <w:pPr>
                              <w:jc w:val="center"/>
                              <w:rPr>
                                <w:rFonts w:ascii="Arial Unicode MS" w:hAnsi="Arial Unicode MS"/>
                                <w:b/>
                                <w:bCs/>
                                <w:shadow/>
                                <w:color w:val="3366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Arial Unicode MS" w:hAnsi="Arial Unicode MS"/>
                                <w:b/>
                                <w:bCs/>
                                <w:shadow/>
                                <w:color w:val="3366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Informe Estadístico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D943E3"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margin-left:22pt;margin-top:.65pt;width:371.7pt;height:6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" filled="f" stroked="f">
                <v:stroke joinstyle="round"/>
                <o:lock v:ext="edit" shapetype="t"/>
                <v:textbox>
                  <w:txbxContent>
                    <w:p w14:paraId="294B9811" w14:textId="77777777" w:rsidR="002F428F" w:rsidRDefault="002F428F" w:rsidP="002F428F">
                      <w:pPr>
                        <w:jc w:val="center"/>
                        <w:rPr>
                          <w:rFonts w:ascii="Arial Unicode MS" w:hAnsi="Arial Unicode MS"/>
                          <w:b/>
                          <w:bCs/>
                          <w:shadow/>
                          <w:color w:val="336699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</w:pPr>
                      <w:r>
                        <w:rPr>
                          <w:rFonts w:ascii="Arial Unicode MS" w:hAnsi="Arial Unicode MS"/>
                          <w:b/>
                          <w:bCs/>
                          <w:shadow/>
                          <w:color w:val="336699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Informe Estadístico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E77E107" w14:textId="77777777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18009C7E" w14:textId="77777777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6A804FA2" w14:textId="2A22F3EF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577BED17" w14:textId="77777777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48437322" w14:textId="7E50B3C9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5EA4A8C8" w14:textId="19F4D69E" w:rsidR="002B1F6F" w:rsidRDefault="00625368">
      <w:pPr>
        <w:rPr>
          <w:rFonts w:ascii="Montserrat" w:hAnsi="Montserrat"/>
          <w:sz w:val="21"/>
          <w:szCs w:val="21"/>
          <w:lang w:val="es-ES"/>
        </w:rPr>
      </w:pPr>
      <w:r>
        <w:rPr>
          <w:rFonts w:ascii="Montserrat" w:hAnsi="Montserrat"/>
          <w:noProof/>
          <w:sz w:val="21"/>
          <w:szCs w:val="21"/>
          <w:lang w:val="es-GT" w:eastAsia="es-G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0E384D" wp14:editId="3BDA59D9">
                <wp:simplePos x="0" y="0"/>
                <wp:positionH relativeFrom="column">
                  <wp:posOffset>1219200</wp:posOffset>
                </wp:positionH>
                <wp:positionV relativeFrom="paragraph">
                  <wp:posOffset>8890</wp:posOffset>
                </wp:positionV>
                <wp:extent cx="2992755" cy="513715"/>
                <wp:effectExtent l="0" t="0" r="0" b="0"/>
                <wp:wrapSquare wrapText="bothSides"/>
                <wp:docPr id="5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992755" cy="51371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5033CF" w14:textId="03292AAB" w:rsidR="002F428F" w:rsidRDefault="001A167B" w:rsidP="002F428F">
                            <w:pPr>
                              <w:jc w:val="center"/>
                              <w:rPr>
                                <w:rFonts w:ascii="Tahoma" w:eastAsia="Tahoma" w:hAnsi="Tahoma" w:cs="Tahoma"/>
                                <w:b/>
                                <w:bCs/>
                                <w:shadow/>
                                <w:color w:val="3366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shadow/>
                                <w:color w:val="3366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MARZO</w:t>
                            </w:r>
                            <w:r w:rsidR="002F428F">
                              <w:rPr>
                                <w:rFonts w:ascii="Tahoma" w:eastAsia="Tahoma" w:hAnsi="Tahoma" w:cs="Tahoma"/>
                                <w:b/>
                                <w:bCs/>
                                <w:shadow/>
                                <w:color w:val="3366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 xml:space="preserve"> 202</w:t>
                            </w:r>
                            <w:r w:rsidR="00036893">
                              <w:rPr>
                                <w:rFonts w:ascii="Tahoma" w:eastAsia="Tahoma" w:hAnsi="Tahoma" w:cs="Tahoma"/>
                                <w:b/>
                                <w:bCs/>
                                <w:shadow/>
                                <w:color w:val="3366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3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0E384D" id="WordArt 3" o:spid="_x0000_s1027" type="#_x0000_t202" style="position:absolute;margin-left:96pt;margin-top:.7pt;width:235.65pt;height:4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" filled="f" stroked="f">
                <v:stroke joinstyle="round"/>
                <o:lock v:ext="edit" shapetype="t"/>
                <v:textbox>
                  <w:txbxContent>
                    <w:p w14:paraId="1D5033CF" w14:textId="03292AAB" w:rsidR="002F428F" w:rsidRDefault="001A167B" w:rsidP="002F428F">
                      <w:pPr>
                        <w:jc w:val="center"/>
                        <w:rPr>
                          <w:rFonts w:ascii="Tahoma" w:eastAsia="Tahoma" w:hAnsi="Tahoma" w:cs="Tahoma"/>
                          <w:b/>
                          <w:bCs/>
                          <w:shadow/>
                          <w:color w:val="3366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</w:pPr>
                      <w:r>
                        <w:rPr>
                          <w:rFonts w:ascii="Tahoma" w:eastAsia="Tahoma" w:hAnsi="Tahoma" w:cs="Tahoma"/>
                          <w:b/>
                          <w:bCs/>
                          <w:shadow/>
                          <w:color w:val="3366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MARZO</w:t>
                      </w:r>
                      <w:r w:rsidR="002F428F">
                        <w:rPr>
                          <w:rFonts w:ascii="Tahoma" w:eastAsia="Tahoma" w:hAnsi="Tahoma" w:cs="Tahoma"/>
                          <w:b/>
                          <w:bCs/>
                          <w:shadow/>
                          <w:color w:val="3366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 xml:space="preserve"> 202</w:t>
                      </w:r>
                      <w:r w:rsidR="00036893">
                        <w:rPr>
                          <w:rFonts w:ascii="Tahoma" w:eastAsia="Tahoma" w:hAnsi="Tahoma" w:cs="Tahoma"/>
                          <w:b/>
                          <w:bCs/>
                          <w:shadow/>
                          <w:color w:val="3366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C1B7AD3" w14:textId="77777777" w:rsidR="00625368" w:rsidRDefault="00625368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</w:p>
    <w:p w14:paraId="7FF94C47" w14:textId="77777777" w:rsidR="00625368" w:rsidRDefault="00625368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</w:p>
    <w:p w14:paraId="2E27CA2A" w14:textId="77777777" w:rsidR="00625368" w:rsidRDefault="00625368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</w:p>
    <w:p w14:paraId="6DEBDACB" w14:textId="47837CFB" w:rsidR="002B1F6F" w:rsidRPr="00D70F0C" w:rsidRDefault="002B1F6F" w:rsidP="002B1F6F">
      <w:pPr>
        <w:pStyle w:val="Ttulo4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E0E0E0"/>
        </w:rPr>
        <w:t>Recepción de Quejas por Actividad Económica</w:t>
      </w:r>
    </w:p>
    <w:p w14:paraId="0C358B4B" w14:textId="77777777" w:rsidR="002B1F6F" w:rsidRPr="001513A0" w:rsidRDefault="002B1F6F" w:rsidP="002B1F6F">
      <w:pPr>
        <w:jc w:val="both"/>
        <w:rPr>
          <w:rFonts w:ascii="Arial" w:hAnsi="Arial" w:cs="Arial"/>
          <w:sz w:val="22"/>
          <w:szCs w:val="22"/>
        </w:rPr>
      </w:pPr>
    </w:p>
    <w:p w14:paraId="7D2D854C" w14:textId="059B3788" w:rsidR="002B1F6F" w:rsidRDefault="002B1F6F" w:rsidP="002B1F6F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t xml:space="preserve">Durante el mes se recibieron </w:t>
      </w:r>
      <w:r w:rsidR="00C75537">
        <w:rPr>
          <w:rFonts w:ascii="Arial" w:hAnsi="Arial" w:cs="Arial"/>
          <w:sz w:val="22"/>
          <w:szCs w:val="22"/>
        </w:rPr>
        <w:t>782</w:t>
      </w:r>
      <w:r w:rsidRPr="001513A0">
        <w:rPr>
          <w:rFonts w:ascii="Arial" w:hAnsi="Arial" w:cs="Arial"/>
          <w:sz w:val="22"/>
          <w:szCs w:val="22"/>
        </w:rPr>
        <w:t xml:space="preserve"> quejas,</w:t>
      </w:r>
      <w:r>
        <w:rPr>
          <w:rFonts w:ascii="Arial" w:hAnsi="Arial" w:cs="Arial"/>
          <w:sz w:val="22"/>
          <w:szCs w:val="22"/>
        </w:rPr>
        <w:t xml:space="preserve"> correspondientes a </w:t>
      </w:r>
      <w:r w:rsidRPr="001513A0">
        <w:rPr>
          <w:rFonts w:ascii="Arial" w:hAnsi="Arial" w:cs="Arial"/>
          <w:sz w:val="22"/>
          <w:szCs w:val="22"/>
        </w:rPr>
        <w:t xml:space="preserve">diversas actividades económicas, de las quejas presentadas </w:t>
      </w:r>
      <w:r>
        <w:rPr>
          <w:rFonts w:ascii="Arial" w:hAnsi="Arial" w:cs="Arial"/>
          <w:sz w:val="22"/>
          <w:szCs w:val="22"/>
        </w:rPr>
        <w:t xml:space="preserve">el </w:t>
      </w:r>
      <w:r w:rsidR="00C75537">
        <w:rPr>
          <w:rFonts w:ascii="Arial" w:hAnsi="Arial" w:cs="Arial"/>
          <w:sz w:val="22"/>
          <w:szCs w:val="22"/>
        </w:rPr>
        <w:t>42</w:t>
      </w:r>
      <w:r w:rsidRPr="001513A0">
        <w:rPr>
          <w:rFonts w:ascii="Arial" w:hAnsi="Arial" w:cs="Arial"/>
          <w:sz w:val="22"/>
          <w:szCs w:val="22"/>
        </w:rPr>
        <w:t xml:space="preserve">% </w:t>
      </w:r>
      <w:r>
        <w:rPr>
          <w:rFonts w:ascii="Arial" w:hAnsi="Arial" w:cs="Arial"/>
          <w:sz w:val="22"/>
          <w:szCs w:val="22"/>
        </w:rPr>
        <w:t xml:space="preserve">fueron </w:t>
      </w:r>
      <w:r w:rsidRPr="001513A0">
        <w:rPr>
          <w:rFonts w:ascii="Arial" w:hAnsi="Arial" w:cs="Arial"/>
          <w:sz w:val="22"/>
          <w:szCs w:val="22"/>
        </w:rPr>
        <w:t xml:space="preserve">contra comercios; </w:t>
      </w:r>
      <w:r w:rsidR="005B17DE">
        <w:rPr>
          <w:rFonts w:ascii="Arial" w:hAnsi="Arial" w:cs="Arial"/>
          <w:sz w:val="22"/>
          <w:szCs w:val="22"/>
        </w:rPr>
        <w:t>el 1</w:t>
      </w:r>
      <w:r w:rsidR="00C75537">
        <w:rPr>
          <w:rFonts w:ascii="Arial" w:hAnsi="Arial" w:cs="Arial"/>
          <w:sz w:val="22"/>
          <w:szCs w:val="22"/>
        </w:rPr>
        <w:t>4</w:t>
      </w:r>
      <w:r w:rsidR="005B17DE">
        <w:rPr>
          <w:rFonts w:ascii="Arial" w:hAnsi="Arial" w:cs="Arial"/>
          <w:sz w:val="22"/>
          <w:szCs w:val="22"/>
        </w:rPr>
        <w:t xml:space="preserve">% por </w:t>
      </w:r>
      <w:r w:rsidR="00C75537">
        <w:rPr>
          <w:rFonts w:ascii="Arial" w:hAnsi="Arial" w:cs="Arial"/>
          <w:sz w:val="22"/>
          <w:szCs w:val="22"/>
        </w:rPr>
        <w:t>servicio de agua</w:t>
      </w:r>
      <w:r w:rsidR="007E7FA6">
        <w:rPr>
          <w:rFonts w:ascii="Arial" w:hAnsi="Arial" w:cs="Arial"/>
          <w:sz w:val="22"/>
          <w:szCs w:val="22"/>
        </w:rPr>
        <w:t>; el</w:t>
      </w:r>
      <w:r w:rsidRPr="001513A0">
        <w:rPr>
          <w:rFonts w:ascii="Arial" w:hAnsi="Arial" w:cs="Arial"/>
          <w:sz w:val="22"/>
          <w:szCs w:val="22"/>
        </w:rPr>
        <w:t xml:space="preserve"> </w:t>
      </w:r>
      <w:r w:rsidR="00C75537">
        <w:rPr>
          <w:rFonts w:ascii="Arial" w:hAnsi="Arial" w:cs="Arial"/>
          <w:sz w:val="22"/>
          <w:szCs w:val="22"/>
        </w:rPr>
        <w:t>9</w:t>
      </w:r>
      <w:r w:rsidRPr="001513A0">
        <w:rPr>
          <w:rFonts w:ascii="Arial" w:hAnsi="Arial" w:cs="Arial"/>
          <w:sz w:val="22"/>
          <w:szCs w:val="22"/>
        </w:rPr>
        <w:t>%</w:t>
      </w:r>
      <w:r>
        <w:rPr>
          <w:rFonts w:ascii="Arial" w:hAnsi="Arial" w:cs="Arial"/>
          <w:sz w:val="22"/>
          <w:szCs w:val="22"/>
        </w:rPr>
        <w:t xml:space="preserve"> por </w:t>
      </w:r>
      <w:r w:rsidR="002E6777">
        <w:rPr>
          <w:rFonts w:ascii="Arial" w:hAnsi="Arial" w:cs="Arial"/>
          <w:sz w:val="22"/>
          <w:szCs w:val="22"/>
        </w:rPr>
        <w:t>Telefonía</w:t>
      </w:r>
      <w:r w:rsidR="005B17DE">
        <w:rPr>
          <w:rFonts w:ascii="Arial" w:hAnsi="Arial" w:cs="Arial"/>
          <w:sz w:val="22"/>
          <w:szCs w:val="22"/>
        </w:rPr>
        <w:t xml:space="preserve">; </w:t>
      </w:r>
      <w:r w:rsidR="00C93B86">
        <w:rPr>
          <w:rFonts w:ascii="Arial" w:hAnsi="Arial" w:cs="Arial"/>
          <w:sz w:val="22"/>
          <w:szCs w:val="22"/>
        </w:rPr>
        <w:t xml:space="preserve">y </w:t>
      </w:r>
      <w:r w:rsidR="003B4AA4">
        <w:rPr>
          <w:rFonts w:ascii="Arial" w:hAnsi="Arial" w:cs="Arial"/>
          <w:sz w:val="22"/>
          <w:szCs w:val="22"/>
        </w:rPr>
        <w:t xml:space="preserve">el </w:t>
      </w:r>
      <w:r w:rsidR="00C75537">
        <w:rPr>
          <w:rFonts w:ascii="Arial" w:hAnsi="Arial" w:cs="Arial"/>
          <w:sz w:val="22"/>
          <w:szCs w:val="22"/>
        </w:rPr>
        <w:t>35</w:t>
      </w:r>
      <w:r w:rsidR="003B655B">
        <w:rPr>
          <w:rFonts w:ascii="Arial" w:hAnsi="Arial" w:cs="Arial"/>
          <w:sz w:val="22"/>
          <w:szCs w:val="22"/>
        </w:rPr>
        <w:t xml:space="preserve">% </w:t>
      </w:r>
      <w:r w:rsidR="00D81F8A">
        <w:rPr>
          <w:rFonts w:ascii="Arial" w:hAnsi="Arial" w:cs="Arial"/>
          <w:sz w:val="22"/>
          <w:szCs w:val="22"/>
        </w:rPr>
        <w:t>p</w:t>
      </w:r>
      <w:r w:rsidR="003B655B">
        <w:rPr>
          <w:rFonts w:ascii="Arial" w:hAnsi="Arial" w:cs="Arial"/>
          <w:sz w:val="22"/>
          <w:szCs w:val="22"/>
        </w:rPr>
        <w:t xml:space="preserve">or otras actividades económicas, </w:t>
      </w:r>
      <w:r>
        <w:rPr>
          <w:rFonts w:ascii="Arial" w:hAnsi="Arial" w:cs="Arial"/>
          <w:sz w:val="22"/>
          <w:szCs w:val="22"/>
        </w:rPr>
        <w:t xml:space="preserve">como se puede apreciar en </w:t>
      </w:r>
      <w:r w:rsidRPr="001513A0">
        <w:rPr>
          <w:rFonts w:ascii="Arial" w:hAnsi="Arial" w:cs="Arial"/>
          <w:sz w:val="22"/>
          <w:szCs w:val="22"/>
        </w:rPr>
        <w:t>el cuadro siguiente</w:t>
      </w:r>
      <w:r>
        <w:rPr>
          <w:rFonts w:ascii="Arial" w:hAnsi="Arial" w:cs="Arial"/>
          <w:sz w:val="22"/>
          <w:szCs w:val="22"/>
        </w:rPr>
        <w:t>:</w:t>
      </w:r>
    </w:p>
    <w:p w14:paraId="313AFACA" w14:textId="77777777" w:rsidR="002B1F6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Cuadro 1</w:t>
      </w:r>
    </w:p>
    <w:p w14:paraId="3EB3EC5A" w14:textId="024CE4B5" w:rsidR="002B1F6F" w:rsidRPr="001513A0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Recepción de Quejas </w:t>
      </w:r>
    </w:p>
    <w:p w14:paraId="177F11CA" w14:textId="6B35A520" w:rsidR="002B1F6F" w:rsidRPr="003A3156" w:rsidRDefault="001A167B" w:rsidP="002B1F6F">
      <w:pPr>
        <w:jc w:val="center"/>
        <w:rPr>
          <w:szCs w:val="22"/>
        </w:rPr>
      </w:pPr>
      <w:r w:rsidRPr="001A167B">
        <w:rPr>
          <w:noProof/>
        </w:rPr>
        <w:drawing>
          <wp:inline distT="0" distB="0" distL="0" distR="0" wp14:anchorId="24DB9771" wp14:editId="31B21B57">
            <wp:extent cx="4691270" cy="4189730"/>
            <wp:effectExtent l="0" t="0" r="0" b="127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9397" cy="4205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5B3BED" w14:textId="7782B30A" w:rsidR="00B1171B" w:rsidRPr="007E5A57" w:rsidRDefault="00B1171B" w:rsidP="00B1171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</w:t>
      </w:r>
      <w:r w:rsidR="001A167B">
        <w:rPr>
          <w:rFonts w:ascii="Arial" w:hAnsi="Arial" w:cs="Arial"/>
          <w:sz w:val="18"/>
          <w:szCs w:val="18"/>
        </w:rPr>
        <w:t xml:space="preserve">   </w:t>
      </w:r>
      <w:r w:rsidRPr="007E5A57">
        <w:rPr>
          <w:rFonts w:ascii="Arial" w:hAnsi="Arial" w:cs="Arial"/>
          <w:sz w:val="18"/>
          <w:szCs w:val="18"/>
        </w:rPr>
        <w:t>Fuente: Departamento de Servicios al Consumidor y Sedes Departamentales</w:t>
      </w:r>
    </w:p>
    <w:p w14:paraId="3931A388" w14:textId="77777777" w:rsidR="00625368" w:rsidRDefault="00625368" w:rsidP="00227176">
      <w:pPr>
        <w:jc w:val="both"/>
        <w:rPr>
          <w:rFonts w:ascii="Arial" w:hAnsi="Arial" w:cs="Arial"/>
          <w:sz w:val="22"/>
          <w:szCs w:val="22"/>
        </w:rPr>
      </w:pPr>
    </w:p>
    <w:p w14:paraId="00DA24BD" w14:textId="6B37B87A" w:rsidR="00227176" w:rsidRPr="001513A0" w:rsidRDefault="00227176" w:rsidP="00227176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t>En lo que va del año, se han recibi</w:t>
      </w:r>
      <w:r>
        <w:rPr>
          <w:rFonts w:ascii="Arial" w:hAnsi="Arial" w:cs="Arial"/>
          <w:sz w:val="22"/>
          <w:szCs w:val="22"/>
        </w:rPr>
        <w:t>do</w:t>
      </w:r>
      <w:r w:rsidRPr="001513A0">
        <w:rPr>
          <w:rFonts w:ascii="Arial" w:hAnsi="Arial" w:cs="Arial"/>
          <w:sz w:val="22"/>
          <w:szCs w:val="22"/>
        </w:rPr>
        <w:t xml:space="preserve"> </w:t>
      </w:r>
      <w:r w:rsidR="00C75537">
        <w:rPr>
          <w:rFonts w:ascii="Arial" w:hAnsi="Arial" w:cs="Arial"/>
          <w:sz w:val="22"/>
          <w:szCs w:val="22"/>
        </w:rPr>
        <w:t>2,255</w:t>
      </w:r>
      <w:r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quejas; </w:t>
      </w:r>
      <w:r w:rsidR="003C5C74">
        <w:rPr>
          <w:rFonts w:ascii="Arial" w:hAnsi="Arial" w:cs="Arial"/>
          <w:sz w:val="22"/>
          <w:szCs w:val="22"/>
        </w:rPr>
        <w:t>1,</w:t>
      </w:r>
      <w:r w:rsidR="00C75537">
        <w:rPr>
          <w:rFonts w:ascii="Arial" w:hAnsi="Arial" w:cs="Arial"/>
          <w:sz w:val="22"/>
          <w:szCs w:val="22"/>
        </w:rPr>
        <w:t>95</w:t>
      </w:r>
      <w:r w:rsidR="003C5C74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en la Sede Central y </w:t>
      </w:r>
      <w:r w:rsidR="002E6777">
        <w:rPr>
          <w:rFonts w:ascii="Arial" w:hAnsi="Arial" w:cs="Arial"/>
          <w:sz w:val="22"/>
          <w:szCs w:val="22"/>
        </w:rPr>
        <w:t>2</w:t>
      </w:r>
      <w:r w:rsidR="00C75537">
        <w:rPr>
          <w:rFonts w:ascii="Arial" w:hAnsi="Arial" w:cs="Arial"/>
          <w:sz w:val="22"/>
          <w:szCs w:val="22"/>
        </w:rPr>
        <w:t>99</w:t>
      </w:r>
      <w:r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en las Sedes </w:t>
      </w:r>
      <w:r>
        <w:rPr>
          <w:rFonts w:ascii="Arial" w:hAnsi="Arial" w:cs="Arial"/>
          <w:sz w:val="22"/>
          <w:szCs w:val="22"/>
        </w:rPr>
        <w:t xml:space="preserve">Departamentales </w:t>
      </w:r>
      <w:r w:rsidRPr="001513A0">
        <w:rPr>
          <w:rFonts w:ascii="Arial" w:hAnsi="Arial" w:cs="Arial"/>
          <w:sz w:val="22"/>
          <w:szCs w:val="22"/>
        </w:rPr>
        <w:t>de la DIACO, como se detalla a continuación:</w:t>
      </w:r>
    </w:p>
    <w:p w14:paraId="4BC01C89" w14:textId="582328F6" w:rsidR="00227176" w:rsidRDefault="001A167B" w:rsidP="00227176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72B107F" wp14:editId="461BAAF0">
                <wp:simplePos x="0" y="0"/>
                <wp:positionH relativeFrom="margin">
                  <wp:posOffset>2620286</wp:posOffset>
                </wp:positionH>
                <wp:positionV relativeFrom="paragraph">
                  <wp:posOffset>172002</wp:posOffset>
                </wp:positionV>
                <wp:extent cx="298450" cy="285750"/>
                <wp:effectExtent l="0" t="0" r="25400" b="19050"/>
                <wp:wrapNone/>
                <wp:docPr id="56" name="Rectángulo: esquinas redondeadas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520A1F" w14:textId="77777777" w:rsidR="00B1171B" w:rsidRPr="00312EAF" w:rsidRDefault="00B1171B" w:rsidP="00B1171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312EAF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2B107F" id="Rectángulo: esquinas redondeadas 56" o:spid="_x0000_s1028" style="position:absolute;left:0;text-align:left;margin-left:206.3pt;margin-top:13.55pt;width:23.5pt;height:22.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" fillcolor="#4472c4 [3204]" strokecolor="#1f3763 [1604]" strokeweight="1pt">
                <v:stroke joinstyle="miter"/>
                <v:textbox>
                  <w:txbxContent>
                    <w:p w14:paraId="6B520A1F" w14:textId="77777777" w:rsidR="00B1171B" w:rsidRPr="00312EAF" w:rsidRDefault="00B1171B" w:rsidP="00B1171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312EAF">
                        <w:rPr>
                          <w:rFonts w:ascii="Times New Roman" w:hAnsi="Times New Roman" w:cs="Times New Roman"/>
                          <w:b/>
                          <w:bCs/>
                        </w:rPr>
                        <w:t>1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4137E40" w14:textId="224C813C" w:rsidR="000936F1" w:rsidRPr="001513A0" w:rsidRDefault="000936F1" w:rsidP="000936F1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lastRenderedPageBreak/>
        <w:t>Cuadro 2</w:t>
      </w:r>
    </w:p>
    <w:p w14:paraId="1ADF3152" w14:textId="77777777" w:rsidR="000936F1" w:rsidRPr="001513A0" w:rsidRDefault="000936F1" w:rsidP="000936F1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Recepción de quejas </w:t>
      </w:r>
    </w:p>
    <w:p w14:paraId="7F73E8FB" w14:textId="215C2D57" w:rsidR="000936F1" w:rsidRDefault="000936F1" w:rsidP="000936F1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Enero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1513A0">
        <w:rPr>
          <w:rFonts w:ascii="Arial" w:hAnsi="Arial" w:cs="Arial"/>
          <w:b/>
          <w:sz w:val="22"/>
          <w:szCs w:val="22"/>
        </w:rPr>
        <w:t>-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C805D6">
        <w:rPr>
          <w:rFonts w:ascii="Arial" w:hAnsi="Arial" w:cs="Arial"/>
          <w:b/>
          <w:sz w:val="22"/>
          <w:szCs w:val="22"/>
        </w:rPr>
        <w:t>Marzo</w:t>
      </w:r>
      <w:r>
        <w:rPr>
          <w:rFonts w:ascii="Arial" w:hAnsi="Arial" w:cs="Arial"/>
          <w:b/>
          <w:sz w:val="22"/>
          <w:szCs w:val="22"/>
        </w:rPr>
        <w:t xml:space="preserve"> 202</w:t>
      </w:r>
      <w:r w:rsidR="002E6777">
        <w:rPr>
          <w:rFonts w:ascii="Arial" w:hAnsi="Arial" w:cs="Arial"/>
          <w:b/>
          <w:sz w:val="22"/>
          <w:szCs w:val="22"/>
        </w:rPr>
        <w:t>3</w:t>
      </w:r>
    </w:p>
    <w:p w14:paraId="1CBDEF5B" w14:textId="6BF61330" w:rsidR="002B1F6F" w:rsidRDefault="001A167B" w:rsidP="002B1F6F">
      <w:pPr>
        <w:jc w:val="center"/>
        <w:rPr>
          <w:rFonts w:ascii="Arial" w:hAnsi="Arial" w:cs="Arial"/>
          <w:sz w:val="22"/>
          <w:szCs w:val="22"/>
        </w:rPr>
      </w:pPr>
      <w:r w:rsidRPr="001A167B">
        <w:rPr>
          <w:noProof/>
        </w:rPr>
        <w:drawing>
          <wp:inline distT="0" distB="0" distL="0" distR="0" wp14:anchorId="0420C3C8" wp14:editId="47B72587">
            <wp:extent cx="4354942" cy="4237355"/>
            <wp:effectExtent l="0" t="0" r="762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4224" cy="4256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4912E2" w14:textId="7D1779FD" w:rsidR="00B1171B" w:rsidRPr="007E5A57" w:rsidRDefault="00B1171B" w:rsidP="00B1171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</w:t>
      </w:r>
      <w:r w:rsidR="001A167B">
        <w:rPr>
          <w:rFonts w:ascii="Arial" w:hAnsi="Arial" w:cs="Arial"/>
          <w:sz w:val="18"/>
          <w:szCs w:val="18"/>
        </w:rPr>
        <w:t xml:space="preserve">       </w:t>
      </w:r>
      <w:r w:rsidRPr="007E5A57">
        <w:rPr>
          <w:rFonts w:ascii="Arial" w:hAnsi="Arial" w:cs="Arial"/>
          <w:sz w:val="18"/>
          <w:szCs w:val="18"/>
        </w:rPr>
        <w:t>Fuente: Departamento de Servicios al Consumidor y Sedes Departamentales</w:t>
      </w:r>
    </w:p>
    <w:p w14:paraId="2F43845E" w14:textId="026C8723" w:rsidR="001B14DE" w:rsidRDefault="001B14DE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3D942770" w14:textId="56443254" w:rsidR="002B1F6F" w:rsidRPr="000727BB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Gráfico 1</w:t>
      </w:r>
    </w:p>
    <w:p w14:paraId="77B9C20F" w14:textId="114BABF8" w:rsidR="002B1F6F" w:rsidRDefault="00EB2A6F" w:rsidP="002B1F6F">
      <w:pPr>
        <w:jc w:val="center"/>
        <w:rPr>
          <w:rFonts w:ascii="Arial" w:hAnsi="Arial" w:cs="Arial"/>
          <w:sz w:val="22"/>
          <w:szCs w:val="22"/>
        </w:rPr>
      </w:pPr>
      <w:r w:rsidRPr="001A167B">
        <w:rPr>
          <w:noProof/>
        </w:rPr>
        <w:drawing>
          <wp:anchor distT="0" distB="0" distL="114300" distR="114300" simplePos="0" relativeHeight="251692032" behindDoc="0" locked="0" layoutInCell="1" allowOverlap="1" wp14:anchorId="14662791" wp14:editId="78A05E3E">
            <wp:simplePos x="0" y="0"/>
            <wp:positionH relativeFrom="column">
              <wp:posOffset>589280</wp:posOffset>
            </wp:positionH>
            <wp:positionV relativeFrom="paragraph">
              <wp:posOffset>27940</wp:posOffset>
            </wp:positionV>
            <wp:extent cx="4499610" cy="2648585"/>
            <wp:effectExtent l="19050" t="19050" r="15240" b="18415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84" t="2214" r="6494" b="9724"/>
                    <a:stretch/>
                  </pic:blipFill>
                  <pic:spPr bwMode="auto">
                    <a:xfrm>
                      <a:off x="0" y="0"/>
                      <a:ext cx="4499610" cy="2648585"/>
                    </a:xfrm>
                    <a:prstGeom prst="rect">
                      <a:avLst/>
                    </a:prstGeom>
                    <a:noFill/>
                    <a:ln w="1270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DA3D36" w14:textId="65B5AA7E" w:rsidR="0088761D" w:rsidRDefault="0088761D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</w:p>
    <w:p w14:paraId="5114AF09" w14:textId="77777777" w:rsidR="0088761D" w:rsidRDefault="0088761D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</w:p>
    <w:p w14:paraId="0D440EEE" w14:textId="77777777" w:rsidR="0088761D" w:rsidRDefault="0088761D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</w:p>
    <w:p w14:paraId="443E90E5" w14:textId="77777777" w:rsidR="0088761D" w:rsidRDefault="0088761D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</w:p>
    <w:p w14:paraId="30217DAB" w14:textId="77777777" w:rsidR="0088761D" w:rsidRDefault="0088761D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</w:p>
    <w:p w14:paraId="711272F0" w14:textId="77777777" w:rsidR="0088761D" w:rsidRDefault="0088761D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</w:p>
    <w:p w14:paraId="330458C9" w14:textId="48CEDFED" w:rsidR="0088761D" w:rsidRDefault="0088761D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</w:p>
    <w:p w14:paraId="437156D2" w14:textId="6E1C9A51" w:rsidR="0088761D" w:rsidRDefault="0088761D" w:rsidP="0088761D">
      <w:pPr>
        <w:rPr>
          <w:lang w:val="es-GT" w:eastAsia="es-MX"/>
        </w:rPr>
      </w:pPr>
    </w:p>
    <w:p w14:paraId="5A590212" w14:textId="23B15511" w:rsidR="0088761D" w:rsidRDefault="0088761D" w:rsidP="0088761D">
      <w:pPr>
        <w:rPr>
          <w:lang w:val="es-GT" w:eastAsia="es-MX"/>
        </w:rPr>
      </w:pPr>
    </w:p>
    <w:p w14:paraId="65192F8F" w14:textId="12427E9B" w:rsidR="0088761D" w:rsidRDefault="0088761D" w:rsidP="0088761D">
      <w:pPr>
        <w:rPr>
          <w:lang w:val="es-GT" w:eastAsia="es-MX"/>
        </w:rPr>
      </w:pPr>
    </w:p>
    <w:p w14:paraId="1BFFCB3D" w14:textId="3F24AF36" w:rsidR="0088761D" w:rsidRDefault="0088761D" w:rsidP="0088761D">
      <w:pPr>
        <w:rPr>
          <w:lang w:val="es-GT" w:eastAsia="es-MX"/>
        </w:rPr>
      </w:pPr>
    </w:p>
    <w:p w14:paraId="7D629277" w14:textId="4999D5FE" w:rsidR="0088761D" w:rsidRDefault="0088761D" w:rsidP="0088761D">
      <w:pPr>
        <w:rPr>
          <w:lang w:val="es-GT" w:eastAsia="es-MX"/>
        </w:rPr>
      </w:pPr>
    </w:p>
    <w:p w14:paraId="2DB3475E" w14:textId="51C5AFAC" w:rsidR="0088761D" w:rsidRDefault="0088761D" w:rsidP="0088761D">
      <w:pPr>
        <w:rPr>
          <w:lang w:val="es-GT" w:eastAsia="es-MX"/>
        </w:rPr>
      </w:pPr>
    </w:p>
    <w:p w14:paraId="27F1411D" w14:textId="74760183" w:rsidR="0088761D" w:rsidRDefault="00B1171B" w:rsidP="0088761D">
      <w:pPr>
        <w:rPr>
          <w:lang w:val="es-GT" w:eastAsia="es-MX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E24E89C" wp14:editId="536E4E8E">
                <wp:simplePos x="0" y="0"/>
                <wp:positionH relativeFrom="margin">
                  <wp:align>center</wp:align>
                </wp:positionH>
                <wp:positionV relativeFrom="paragraph">
                  <wp:posOffset>335915</wp:posOffset>
                </wp:positionV>
                <wp:extent cx="298450" cy="285750"/>
                <wp:effectExtent l="0" t="0" r="25400" b="19050"/>
                <wp:wrapNone/>
                <wp:docPr id="57" name="Rectángulo: esquinas redondeadas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1CE8FE" w14:textId="294CF146" w:rsidR="00B1171B" w:rsidRPr="00312EAF" w:rsidRDefault="00B1171B" w:rsidP="00B1171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24E89C" id="Rectángulo: esquinas redondeadas 57" o:spid="_x0000_s1029" style="position:absolute;margin-left:0;margin-top:26.45pt;width:23.5pt;height:22.5pt;z-index:2516725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" fillcolor="#4472c4 [3204]" strokecolor="#1f3763 [1604]" strokeweight="1pt">
                <v:stroke joinstyle="miter"/>
                <v:textbox>
                  <w:txbxContent>
                    <w:p w14:paraId="7C1CE8FE" w14:textId="294CF146" w:rsidR="00B1171B" w:rsidRPr="00312EAF" w:rsidRDefault="00B1171B" w:rsidP="00B1171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2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DD6C23A" w14:textId="6BD05972" w:rsidR="002B1F6F" w:rsidRPr="00D70F0C" w:rsidRDefault="0052508E" w:rsidP="002B1F6F">
      <w:pPr>
        <w:pStyle w:val="Ttulo4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E0E0E0"/>
        </w:rPr>
        <w:lastRenderedPageBreak/>
        <w:t xml:space="preserve">Documentación y </w:t>
      </w:r>
      <w:r w:rsidR="002B1F6F">
        <w:rPr>
          <w:rFonts w:ascii="Arial" w:hAnsi="Arial" w:cs="Arial"/>
          <w:sz w:val="24"/>
          <w:szCs w:val="24"/>
          <w:shd w:val="clear" w:color="auto" w:fill="E0E0E0"/>
        </w:rPr>
        <w:t xml:space="preserve">Resolución de Quejas </w:t>
      </w:r>
    </w:p>
    <w:p w14:paraId="02E5D5DC" w14:textId="77777777" w:rsidR="002B1F6F" w:rsidRDefault="002B1F6F" w:rsidP="002B1F6F">
      <w:pPr>
        <w:jc w:val="both"/>
        <w:rPr>
          <w:rFonts w:ascii="Arial" w:hAnsi="Arial" w:cs="Arial"/>
          <w:sz w:val="22"/>
          <w:szCs w:val="22"/>
        </w:rPr>
      </w:pPr>
    </w:p>
    <w:p w14:paraId="464A0188" w14:textId="724B8504" w:rsidR="002B1F6F" w:rsidRDefault="002B1F6F" w:rsidP="002B1F6F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t xml:space="preserve">En </w:t>
      </w:r>
      <w:r w:rsidR="00C805D6">
        <w:rPr>
          <w:rFonts w:ascii="Arial" w:hAnsi="Arial" w:cs="Arial"/>
          <w:sz w:val="22"/>
          <w:szCs w:val="22"/>
        </w:rPr>
        <w:t>marzo</w:t>
      </w:r>
      <w:r w:rsidR="00281F57">
        <w:rPr>
          <w:rFonts w:ascii="Arial" w:hAnsi="Arial" w:cs="Arial"/>
          <w:sz w:val="22"/>
          <w:szCs w:val="22"/>
        </w:rPr>
        <w:t xml:space="preserve"> se documentaron </w:t>
      </w:r>
      <w:r w:rsidR="00C805D6">
        <w:rPr>
          <w:rFonts w:ascii="Arial" w:hAnsi="Arial" w:cs="Arial"/>
          <w:sz w:val="22"/>
          <w:szCs w:val="22"/>
        </w:rPr>
        <w:t>413</w:t>
      </w:r>
      <w:r w:rsidR="00281F57">
        <w:rPr>
          <w:rFonts w:ascii="Arial" w:hAnsi="Arial" w:cs="Arial"/>
          <w:sz w:val="22"/>
          <w:szCs w:val="22"/>
        </w:rPr>
        <w:t xml:space="preserve"> quejas por parte de los Consumidores y </w:t>
      </w:r>
      <w:r w:rsidR="00323BD8">
        <w:rPr>
          <w:rFonts w:ascii="Arial" w:hAnsi="Arial" w:cs="Arial"/>
          <w:sz w:val="22"/>
          <w:szCs w:val="22"/>
        </w:rPr>
        <w:t>Usuarios, de</w:t>
      </w:r>
      <w:r w:rsidR="00281F57">
        <w:rPr>
          <w:rFonts w:ascii="Arial" w:hAnsi="Arial" w:cs="Arial"/>
          <w:sz w:val="22"/>
          <w:szCs w:val="22"/>
        </w:rPr>
        <w:t xml:space="preserve"> las cuales en Sede Central fueron documentadas </w:t>
      </w:r>
      <w:r w:rsidR="00C805D6">
        <w:rPr>
          <w:rFonts w:ascii="Arial" w:hAnsi="Arial" w:cs="Arial"/>
          <w:sz w:val="22"/>
          <w:szCs w:val="22"/>
        </w:rPr>
        <w:t>321</w:t>
      </w:r>
      <w:r w:rsidR="00281F57">
        <w:rPr>
          <w:rFonts w:ascii="Arial" w:hAnsi="Arial" w:cs="Arial"/>
          <w:sz w:val="22"/>
          <w:szCs w:val="22"/>
        </w:rPr>
        <w:t xml:space="preserve"> quejas y en Sedes Departamentales </w:t>
      </w:r>
      <w:r w:rsidR="002E6777">
        <w:rPr>
          <w:rFonts w:ascii="Arial" w:hAnsi="Arial" w:cs="Arial"/>
          <w:sz w:val="22"/>
          <w:szCs w:val="22"/>
        </w:rPr>
        <w:t>9</w:t>
      </w:r>
      <w:r w:rsidR="00C805D6">
        <w:rPr>
          <w:rFonts w:ascii="Arial" w:hAnsi="Arial" w:cs="Arial"/>
          <w:sz w:val="22"/>
          <w:szCs w:val="22"/>
        </w:rPr>
        <w:t>2</w:t>
      </w:r>
      <w:r w:rsidR="00323BD8">
        <w:rPr>
          <w:rFonts w:ascii="Arial" w:hAnsi="Arial" w:cs="Arial"/>
          <w:sz w:val="22"/>
          <w:szCs w:val="22"/>
        </w:rPr>
        <w:t xml:space="preserve"> quejas</w:t>
      </w:r>
      <w:r w:rsidR="00281F57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según se detalla en </w:t>
      </w:r>
      <w:r w:rsidRPr="001513A0">
        <w:rPr>
          <w:rFonts w:ascii="Arial" w:hAnsi="Arial" w:cs="Arial"/>
          <w:sz w:val="22"/>
          <w:szCs w:val="22"/>
        </w:rPr>
        <w:t>el cuadro siguiente:</w:t>
      </w:r>
    </w:p>
    <w:p w14:paraId="2029A97C" w14:textId="77777777" w:rsidR="00456442" w:rsidRDefault="00456442" w:rsidP="002B1F6F">
      <w:pPr>
        <w:jc w:val="both"/>
        <w:rPr>
          <w:rFonts w:ascii="Arial" w:hAnsi="Arial" w:cs="Arial"/>
          <w:sz w:val="22"/>
          <w:szCs w:val="22"/>
        </w:rPr>
      </w:pPr>
    </w:p>
    <w:p w14:paraId="7957B3D0" w14:textId="77777777" w:rsidR="00281F57" w:rsidRPr="001513A0" w:rsidRDefault="00281F57" w:rsidP="00281F57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1E3DF0">
        <w:rPr>
          <w:rFonts w:ascii="Arial" w:hAnsi="Arial" w:cs="Arial"/>
          <w:b/>
          <w:sz w:val="22"/>
          <w:szCs w:val="22"/>
        </w:rPr>
        <w:t>3</w:t>
      </w:r>
    </w:p>
    <w:p w14:paraId="349A347D" w14:textId="77777777" w:rsidR="00281F57" w:rsidRPr="001513A0" w:rsidRDefault="00281F57" w:rsidP="00281F5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Quejas Documentadas</w:t>
      </w:r>
    </w:p>
    <w:p w14:paraId="1ADC780E" w14:textId="7ECDEC73" w:rsidR="00281F57" w:rsidRDefault="001B14DE" w:rsidP="002B1F6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EB2A6F" w:rsidRPr="00EB2A6F">
        <w:rPr>
          <w:noProof/>
        </w:rPr>
        <w:drawing>
          <wp:inline distT="0" distB="0" distL="0" distR="0" wp14:anchorId="4C3D136D" wp14:editId="057BF0B4">
            <wp:extent cx="4707255" cy="675640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7255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AC0FD8" w14:textId="63429124" w:rsidR="00B1171B" w:rsidRDefault="00B1171B" w:rsidP="00B1171B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18"/>
          <w:szCs w:val="18"/>
        </w:rPr>
        <w:t xml:space="preserve">            </w:t>
      </w:r>
      <w:r w:rsidRPr="007E5A57">
        <w:rPr>
          <w:rFonts w:ascii="Arial" w:hAnsi="Arial" w:cs="Arial"/>
          <w:sz w:val="18"/>
          <w:szCs w:val="18"/>
        </w:rPr>
        <w:t>Fuente: Departamento de Servicios al Consumidor y Sedes Departamentales</w:t>
      </w:r>
    </w:p>
    <w:p w14:paraId="16F65FFE" w14:textId="77777777" w:rsidR="00281F57" w:rsidRDefault="00281F57" w:rsidP="002B1F6F">
      <w:pPr>
        <w:jc w:val="both"/>
        <w:rPr>
          <w:rFonts w:ascii="Arial" w:hAnsi="Arial" w:cs="Arial"/>
          <w:sz w:val="22"/>
          <w:szCs w:val="22"/>
        </w:rPr>
      </w:pPr>
    </w:p>
    <w:p w14:paraId="3A72A8E9" w14:textId="10855D37" w:rsidR="00227176" w:rsidRPr="001513A0" w:rsidRDefault="00227176" w:rsidP="00227176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t xml:space="preserve">En lo que va del año, se han </w:t>
      </w:r>
      <w:r w:rsidR="006962D2">
        <w:rPr>
          <w:rFonts w:ascii="Arial" w:hAnsi="Arial" w:cs="Arial"/>
          <w:sz w:val="22"/>
          <w:szCs w:val="22"/>
        </w:rPr>
        <w:t xml:space="preserve">documentado </w:t>
      </w:r>
      <w:r w:rsidR="00C805D6">
        <w:rPr>
          <w:rFonts w:ascii="Arial" w:hAnsi="Arial" w:cs="Arial"/>
          <w:sz w:val="22"/>
          <w:szCs w:val="22"/>
        </w:rPr>
        <w:t>1,338</w:t>
      </w:r>
      <w:r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quejas; </w:t>
      </w:r>
      <w:r w:rsidR="00C805D6">
        <w:rPr>
          <w:rFonts w:ascii="Arial" w:hAnsi="Arial" w:cs="Arial"/>
          <w:sz w:val="22"/>
          <w:szCs w:val="22"/>
        </w:rPr>
        <w:t>1,039</w:t>
      </w:r>
      <w:r w:rsidR="006962D2"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en la Sede Central y </w:t>
      </w:r>
      <w:r w:rsidR="002E6777">
        <w:rPr>
          <w:rFonts w:ascii="Arial" w:hAnsi="Arial" w:cs="Arial"/>
          <w:sz w:val="22"/>
          <w:szCs w:val="22"/>
        </w:rPr>
        <w:t>2</w:t>
      </w:r>
      <w:r w:rsidR="00C805D6">
        <w:rPr>
          <w:rFonts w:ascii="Arial" w:hAnsi="Arial" w:cs="Arial"/>
          <w:sz w:val="22"/>
          <w:szCs w:val="22"/>
        </w:rPr>
        <w:t>99</w:t>
      </w:r>
      <w:r w:rsidR="002E6777"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en las Sedes </w:t>
      </w:r>
      <w:r>
        <w:rPr>
          <w:rFonts w:ascii="Arial" w:hAnsi="Arial" w:cs="Arial"/>
          <w:sz w:val="22"/>
          <w:szCs w:val="22"/>
        </w:rPr>
        <w:t xml:space="preserve">Departamentales </w:t>
      </w:r>
      <w:r w:rsidRPr="001513A0">
        <w:rPr>
          <w:rFonts w:ascii="Arial" w:hAnsi="Arial" w:cs="Arial"/>
          <w:sz w:val="22"/>
          <w:szCs w:val="22"/>
        </w:rPr>
        <w:t>de la DIACO, como se detalla a continuación:</w:t>
      </w:r>
    </w:p>
    <w:p w14:paraId="5BC6C151" w14:textId="77777777" w:rsidR="00227176" w:rsidRDefault="00227176" w:rsidP="00227176">
      <w:pPr>
        <w:jc w:val="center"/>
        <w:rPr>
          <w:rFonts w:ascii="Arial" w:hAnsi="Arial" w:cs="Arial"/>
          <w:sz w:val="22"/>
          <w:szCs w:val="22"/>
        </w:rPr>
      </w:pPr>
    </w:p>
    <w:p w14:paraId="72F335FC" w14:textId="77777777" w:rsidR="000936F1" w:rsidRPr="001513A0" w:rsidRDefault="000936F1" w:rsidP="000936F1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1E3DF0">
        <w:rPr>
          <w:rFonts w:ascii="Arial" w:hAnsi="Arial" w:cs="Arial"/>
          <w:b/>
          <w:sz w:val="22"/>
          <w:szCs w:val="22"/>
        </w:rPr>
        <w:t>4</w:t>
      </w:r>
    </w:p>
    <w:p w14:paraId="776B0485" w14:textId="77777777" w:rsidR="000936F1" w:rsidRDefault="000936F1" w:rsidP="000936F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Quejas Documentadas</w:t>
      </w:r>
    </w:p>
    <w:p w14:paraId="5F996BCF" w14:textId="75A9F132" w:rsidR="000936F1" w:rsidRPr="001513A0" w:rsidRDefault="000936F1" w:rsidP="000936F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Enero </w:t>
      </w:r>
      <w:r w:rsidR="006962D2">
        <w:rPr>
          <w:rFonts w:ascii="Arial" w:hAnsi="Arial" w:cs="Arial"/>
          <w:b/>
          <w:sz w:val="22"/>
          <w:szCs w:val="22"/>
        </w:rPr>
        <w:t>–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C805D6">
        <w:rPr>
          <w:rFonts w:ascii="Arial" w:hAnsi="Arial" w:cs="Arial"/>
          <w:b/>
          <w:sz w:val="22"/>
          <w:szCs w:val="22"/>
        </w:rPr>
        <w:t>Marzo</w:t>
      </w:r>
      <w:r w:rsidR="006962D2">
        <w:rPr>
          <w:rFonts w:ascii="Arial" w:hAnsi="Arial" w:cs="Arial"/>
          <w:b/>
          <w:sz w:val="22"/>
          <w:szCs w:val="22"/>
        </w:rPr>
        <w:t xml:space="preserve"> 202</w:t>
      </w:r>
      <w:r w:rsidR="002E6777">
        <w:rPr>
          <w:rFonts w:ascii="Arial" w:hAnsi="Arial" w:cs="Arial"/>
          <w:b/>
          <w:sz w:val="22"/>
          <w:szCs w:val="22"/>
        </w:rPr>
        <w:t>3</w:t>
      </w:r>
    </w:p>
    <w:p w14:paraId="1BC9CA08" w14:textId="435E9FBC" w:rsidR="000936F1" w:rsidRDefault="004D4596" w:rsidP="008A3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EB2A6F" w:rsidRPr="00EB2A6F">
        <w:rPr>
          <w:noProof/>
        </w:rPr>
        <w:drawing>
          <wp:inline distT="0" distB="0" distL="0" distR="0" wp14:anchorId="7EEC0460" wp14:editId="52AFF534">
            <wp:extent cx="4508500" cy="1002030"/>
            <wp:effectExtent l="0" t="0" r="6350" b="762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0" cy="100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D60E6" w14:textId="77777777" w:rsidR="00B1171B" w:rsidRDefault="00B1171B" w:rsidP="00B1171B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18"/>
          <w:szCs w:val="18"/>
        </w:rPr>
        <w:t xml:space="preserve">             </w:t>
      </w:r>
      <w:r w:rsidRPr="007E5A57">
        <w:rPr>
          <w:rFonts w:ascii="Arial" w:hAnsi="Arial" w:cs="Arial"/>
          <w:sz w:val="18"/>
          <w:szCs w:val="18"/>
        </w:rPr>
        <w:t>Fuente: Departamento de Servicios al Consumidor y Sedes Departamentales</w:t>
      </w:r>
    </w:p>
    <w:p w14:paraId="2758429D" w14:textId="77777777" w:rsidR="000936F1" w:rsidRDefault="000936F1" w:rsidP="008A384E">
      <w:pPr>
        <w:jc w:val="both"/>
        <w:rPr>
          <w:rFonts w:ascii="Arial" w:hAnsi="Arial" w:cs="Arial"/>
          <w:sz w:val="22"/>
          <w:szCs w:val="22"/>
        </w:rPr>
      </w:pPr>
    </w:p>
    <w:p w14:paraId="00A6FDAE" w14:textId="1EF15FBA" w:rsidR="008A384E" w:rsidRDefault="008A384E" w:rsidP="008A384E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t xml:space="preserve">En </w:t>
      </w:r>
      <w:r w:rsidR="00C805D6">
        <w:rPr>
          <w:rFonts w:ascii="Arial" w:hAnsi="Arial" w:cs="Arial"/>
          <w:sz w:val="22"/>
          <w:szCs w:val="22"/>
        </w:rPr>
        <w:t>marzo</w:t>
      </w:r>
      <w:r>
        <w:rPr>
          <w:rFonts w:ascii="Arial" w:hAnsi="Arial" w:cs="Arial"/>
          <w:sz w:val="22"/>
          <w:szCs w:val="22"/>
        </w:rPr>
        <w:t xml:space="preserve"> se resolvieron </w:t>
      </w:r>
      <w:r w:rsidR="00C805D6">
        <w:rPr>
          <w:rFonts w:ascii="Arial" w:hAnsi="Arial" w:cs="Arial"/>
          <w:sz w:val="22"/>
          <w:szCs w:val="22"/>
        </w:rPr>
        <w:t>294</w:t>
      </w:r>
      <w:r w:rsidR="002E6777"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>quejas</w:t>
      </w:r>
      <w:r>
        <w:rPr>
          <w:rFonts w:ascii="Arial" w:hAnsi="Arial" w:cs="Arial"/>
          <w:sz w:val="22"/>
          <w:szCs w:val="22"/>
        </w:rPr>
        <w:t>:</w:t>
      </w:r>
      <w:r w:rsidRPr="001513A0">
        <w:rPr>
          <w:rFonts w:ascii="Arial" w:hAnsi="Arial" w:cs="Arial"/>
          <w:sz w:val="22"/>
          <w:szCs w:val="22"/>
        </w:rPr>
        <w:t xml:space="preserve"> </w:t>
      </w:r>
      <w:r w:rsidR="002E6777">
        <w:rPr>
          <w:rFonts w:ascii="Arial" w:hAnsi="Arial" w:cs="Arial"/>
          <w:sz w:val="22"/>
          <w:szCs w:val="22"/>
        </w:rPr>
        <w:t>3</w:t>
      </w:r>
      <w:r w:rsidR="00C805D6">
        <w:rPr>
          <w:rFonts w:ascii="Arial" w:hAnsi="Arial" w:cs="Arial"/>
          <w:sz w:val="22"/>
          <w:szCs w:val="22"/>
        </w:rPr>
        <w:t>6</w:t>
      </w:r>
      <w:r w:rsidRPr="001513A0">
        <w:rPr>
          <w:rFonts w:ascii="Arial" w:hAnsi="Arial" w:cs="Arial"/>
          <w:sz w:val="22"/>
          <w:szCs w:val="22"/>
        </w:rPr>
        <w:t xml:space="preserve"> por </w:t>
      </w:r>
      <w:r>
        <w:rPr>
          <w:rFonts w:ascii="Arial" w:hAnsi="Arial" w:cs="Arial"/>
          <w:sz w:val="22"/>
          <w:szCs w:val="22"/>
        </w:rPr>
        <w:t>mediación</w:t>
      </w:r>
      <w:r w:rsidRPr="001513A0">
        <w:rPr>
          <w:rFonts w:ascii="Arial" w:hAnsi="Arial" w:cs="Arial"/>
          <w:sz w:val="22"/>
          <w:szCs w:val="22"/>
        </w:rPr>
        <w:t xml:space="preserve"> y </w:t>
      </w:r>
      <w:r w:rsidR="00C805D6">
        <w:rPr>
          <w:rFonts w:ascii="Arial" w:hAnsi="Arial" w:cs="Arial"/>
          <w:sz w:val="22"/>
          <w:szCs w:val="22"/>
        </w:rPr>
        <w:t>258</w:t>
      </w:r>
      <w:r w:rsidRPr="001513A0">
        <w:rPr>
          <w:rFonts w:ascii="Arial" w:hAnsi="Arial" w:cs="Arial"/>
          <w:sz w:val="22"/>
          <w:szCs w:val="22"/>
        </w:rPr>
        <w:t xml:space="preserve"> por </w:t>
      </w:r>
      <w:r>
        <w:rPr>
          <w:rFonts w:ascii="Arial" w:hAnsi="Arial" w:cs="Arial"/>
          <w:sz w:val="22"/>
          <w:szCs w:val="22"/>
        </w:rPr>
        <w:t xml:space="preserve">conciliación, de las cuales </w:t>
      </w:r>
      <w:r w:rsidRPr="001513A0">
        <w:rPr>
          <w:rFonts w:ascii="Arial" w:hAnsi="Arial" w:cs="Arial"/>
          <w:sz w:val="22"/>
          <w:szCs w:val="22"/>
        </w:rPr>
        <w:t xml:space="preserve">en la Sede Central </w:t>
      </w:r>
      <w:r>
        <w:rPr>
          <w:rFonts w:ascii="Arial" w:hAnsi="Arial" w:cs="Arial"/>
          <w:sz w:val="22"/>
          <w:szCs w:val="22"/>
        </w:rPr>
        <w:t xml:space="preserve">fueron </w:t>
      </w:r>
      <w:r w:rsidR="00C805D6">
        <w:rPr>
          <w:rFonts w:ascii="Arial" w:hAnsi="Arial" w:cs="Arial"/>
          <w:sz w:val="22"/>
          <w:szCs w:val="22"/>
        </w:rPr>
        <w:t>212</w:t>
      </w:r>
      <w:r w:rsidRPr="001513A0"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z w:val="22"/>
          <w:szCs w:val="22"/>
        </w:rPr>
        <w:t xml:space="preserve">y </w:t>
      </w:r>
      <w:r w:rsidRPr="001513A0">
        <w:rPr>
          <w:rFonts w:ascii="Arial" w:hAnsi="Arial" w:cs="Arial"/>
          <w:sz w:val="22"/>
          <w:szCs w:val="22"/>
        </w:rPr>
        <w:t xml:space="preserve">en las </w:t>
      </w:r>
      <w:r>
        <w:rPr>
          <w:rFonts w:ascii="Arial" w:hAnsi="Arial" w:cs="Arial"/>
          <w:sz w:val="22"/>
          <w:szCs w:val="22"/>
        </w:rPr>
        <w:t>S</w:t>
      </w:r>
      <w:r w:rsidRPr="001513A0">
        <w:rPr>
          <w:rFonts w:ascii="Arial" w:hAnsi="Arial" w:cs="Arial"/>
          <w:sz w:val="22"/>
          <w:szCs w:val="22"/>
        </w:rPr>
        <w:t xml:space="preserve">edes </w:t>
      </w:r>
      <w:r>
        <w:rPr>
          <w:rFonts w:ascii="Arial" w:hAnsi="Arial" w:cs="Arial"/>
          <w:sz w:val="22"/>
          <w:szCs w:val="22"/>
        </w:rPr>
        <w:t>D</w:t>
      </w:r>
      <w:r w:rsidRPr="001513A0">
        <w:rPr>
          <w:rFonts w:ascii="Arial" w:hAnsi="Arial" w:cs="Arial"/>
          <w:sz w:val="22"/>
          <w:szCs w:val="22"/>
        </w:rPr>
        <w:t>epartamentales</w:t>
      </w:r>
      <w:r>
        <w:rPr>
          <w:rFonts w:ascii="Arial" w:hAnsi="Arial" w:cs="Arial"/>
          <w:sz w:val="22"/>
          <w:szCs w:val="22"/>
        </w:rPr>
        <w:t xml:space="preserve"> </w:t>
      </w:r>
      <w:r w:rsidR="00C805D6">
        <w:rPr>
          <w:rFonts w:ascii="Arial" w:hAnsi="Arial" w:cs="Arial"/>
          <w:sz w:val="22"/>
          <w:szCs w:val="22"/>
        </w:rPr>
        <w:t>82</w:t>
      </w:r>
      <w:r>
        <w:rPr>
          <w:rFonts w:ascii="Arial" w:hAnsi="Arial" w:cs="Arial"/>
          <w:sz w:val="22"/>
          <w:szCs w:val="22"/>
        </w:rPr>
        <w:t>.  A</w:t>
      </w:r>
      <w:r w:rsidRPr="001513A0">
        <w:rPr>
          <w:rFonts w:ascii="Arial" w:hAnsi="Arial" w:cs="Arial"/>
          <w:sz w:val="22"/>
          <w:szCs w:val="22"/>
        </w:rPr>
        <w:t>simismo</w:t>
      </w:r>
      <w:r>
        <w:rPr>
          <w:rFonts w:ascii="Arial" w:hAnsi="Arial" w:cs="Arial"/>
          <w:sz w:val="22"/>
          <w:szCs w:val="22"/>
        </w:rPr>
        <w:t>,</w:t>
      </w:r>
      <w:r w:rsidRPr="001513A0">
        <w:rPr>
          <w:rFonts w:ascii="Arial" w:hAnsi="Arial" w:cs="Arial"/>
          <w:sz w:val="22"/>
          <w:szCs w:val="22"/>
        </w:rPr>
        <w:t xml:space="preserve"> se brindaron asesorías y consultas a </w:t>
      </w:r>
      <w:r w:rsidR="00323BD8">
        <w:rPr>
          <w:rFonts w:ascii="Arial" w:hAnsi="Arial" w:cs="Arial"/>
          <w:sz w:val="22"/>
          <w:szCs w:val="22"/>
        </w:rPr>
        <w:t>1,</w:t>
      </w:r>
      <w:r w:rsidR="00C805D6">
        <w:rPr>
          <w:rFonts w:ascii="Arial" w:hAnsi="Arial" w:cs="Arial"/>
          <w:sz w:val="22"/>
          <w:szCs w:val="22"/>
        </w:rPr>
        <w:t>697</w:t>
      </w:r>
      <w:r w:rsidR="004D3602">
        <w:rPr>
          <w:rFonts w:ascii="Arial" w:hAnsi="Arial" w:cs="Arial"/>
          <w:sz w:val="22"/>
          <w:szCs w:val="22"/>
        </w:rPr>
        <w:t xml:space="preserve"> personas</w:t>
      </w:r>
      <w:r>
        <w:rPr>
          <w:rFonts w:ascii="Arial" w:hAnsi="Arial" w:cs="Arial"/>
          <w:sz w:val="22"/>
          <w:szCs w:val="22"/>
        </w:rPr>
        <w:t xml:space="preserve">, según se detalla en </w:t>
      </w:r>
      <w:r w:rsidRPr="001513A0">
        <w:rPr>
          <w:rFonts w:ascii="Arial" w:hAnsi="Arial" w:cs="Arial"/>
          <w:sz w:val="22"/>
          <w:szCs w:val="22"/>
        </w:rPr>
        <w:t>el cuadro siguiente:</w:t>
      </w:r>
    </w:p>
    <w:p w14:paraId="215EA786" w14:textId="77777777" w:rsidR="008A384E" w:rsidRDefault="008A384E" w:rsidP="008A384E">
      <w:pPr>
        <w:jc w:val="both"/>
        <w:rPr>
          <w:rFonts w:ascii="Arial" w:hAnsi="Arial" w:cs="Arial"/>
          <w:sz w:val="22"/>
          <w:szCs w:val="22"/>
        </w:rPr>
      </w:pPr>
    </w:p>
    <w:p w14:paraId="474D72B5" w14:textId="77777777" w:rsidR="008A384E" w:rsidRDefault="008A384E" w:rsidP="008A384E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1E3DF0">
        <w:rPr>
          <w:rFonts w:ascii="Arial" w:hAnsi="Arial" w:cs="Arial"/>
          <w:b/>
          <w:sz w:val="22"/>
          <w:szCs w:val="22"/>
        </w:rPr>
        <w:t>5</w:t>
      </w:r>
    </w:p>
    <w:p w14:paraId="1E93400D" w14:textId="5D79C107" w:rsidR="000936F1" w:rsidRPr="001513A0" w:rsidRDefault="008A384E" w:rsidP="004D459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Resolución de Quejas</w:t>
      </w:r>
    </w:p>
    <w:p w14:paraId="120CE873" w14:textId="141C3121" w:rsidR="008A384E" w:rsidRDefault="00EB2A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EB2A6F">
        <w:rPr>
          <w:noProof/>
        </w:rPr>
        <w:drawing>
          <wp:inline distT="0" distB="0" distL="0" distR="0" wp14:anchorId="722837F3" wp14:editId="50A50F28">
            <wp:extent cx="4952171" cy="1900555"/>
            <wp:effectExtent l="0" t="0" r="1270" b="444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5992" cy="1902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509A52" w14:textId="1AE46DAD" w:rsidR="00B1171B" w:rsidRDefault="00B1171B" w:rsidP="00B1171B">
      <w:pPr>
        <w:ind w:left="510"/>
        <w:rPr>
          <w:rFonts w:ascii="Arial" w:hAnsi="Arial" w:cs="Arial"/>
          <w:sz w:val="18"/>
          <w:szCs w:val="18"/>
        </w:rPr>
      </w:pPr>
      <w:r w:rsidRPr="007E5A57">
        <w:rPr>
          <w:rFonts w:ascii="Arial" w:hAnsi="Arial" w:cs="Arial"/>
          <w:sz w:val="18"/>
          <w:szCs w:val="18"/>
        </w:rPr>
        <w:t xml:space="preserve">Fuente: Departamentos de Servicios al Consumidor, Jurídico, Verificación y Vigilancia y Sedes </w:t>
      </w:r>
      <w:r>
        <w:rPr>
          <w:rFonts w:ascii="Arial" w:hAnsi="Arial" w:cs="Arial"/>
          <w:sz w:val="18"/>
          <w:szCs w:val="18"/>
        </w:rPr>
        <w:t xml:space="preserve">   </w:t>
      </w:r>
      <w:r w:rsidRPr="007E5A57">
        <w:rPr>
          <w:rFonts w:ascii="Arial" w:hAnsi="Arial" w:cs="Arial"/>
          <w:sz w:val="18"/>
          <w:szCs w:val="18"/>
        </w:rPr>
        <w:t>Departamentales</w:t>
      </w:r>
    </w:p>
    <w:p w14:paraId="143E4BD3" w14:textId="664B8AB5" w:rsidR="008A384E" w:rsidRDefault="00EB2A6F" w:rsidP="002B1F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318BC22" wp14:editId="08724091">
                <wp:simplePos x="0" y="0"/>
                <wp:positionH relativeFrom="margin">
                  <wp:posOffset>2747507</wp:posOffset>
                </wp:positionH>
                <wp:positionV relativeFrom="paragraph">
                  <wp:posOffset>277026</wp:posOffset>
                </wp:positionV>
                <wp:extent cx="298450" cy="285750"/>
                <wp:effectExtent l="0" t="0" r="25400" b="19050"/>
                <wp:wrapNone/>
                <wp:docPr id="58" name="Rectángulo: esquinas redondeadas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CE1105" w14:textId="233F1077" w:rsidR="00B1171B" w:rsidRPr="00312EAF" w:rsidRDefault="00B1171B" w:rsidP="00B1171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18BC22" id="Rectángulo: esquinas redondeadas 58" o:spid="_x0000_s1030" style="position:absolute;left:0;text-align:left;margin-left:216.35pt;margin-top:21.8pt;width:23.5pt;height:22.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" fillcolor="#4472c4 [3204]" strokecolor="#1f3763 [1604]" strokeweight="1pt">
                <v:stroke joinstyle="miter"/>
                <v:textbox>
                  <w:txbxContent>
                    <w:p w14:paraId="6ECE1105" w14:textId="233F1077" w:rsidR="00B1171B" w:rsidRPr="00312EAF" w:rsidRDefault="00B1171B" w:rsidP="00B1171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3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073D514" w14:textId="5865B5B8" w:rsidR="006962D2" w:rsidRDefault="006962D2" w:rsidP="006962D2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lastRenderedPageBreak/>
        <w:t>En lo que va del año 20</w:t>
      </w:r>
      <w:r>
        <w:rPr>
          <w:rFonts w:ascii="Arial" w:hAnsi="Arial" w:cs="Arial"/>
          <w:sz w:val="22"/>
          <w:szCs w:val="22"/>
        </w:rPr>
        <w:t>2</w:t>
      </w:r>
      <w:r w:rsidR="002E6777">
        <w:rPr>
          <w:rFonts w:ascii="Arial" w:hAnsi="Arial" w:cs="Arial"/>
          <w:sz w:val="22"/>
          <w:szCs w:val="22"/>
        </w:rPr>
        <w:t>3</w:t>
      </w:r>
      <w:r w:rsidRPr="001513A0">
        <w:rPr>
          <w:rFonts w:ascii="Arial" w:hAnsi="Arial" w:cs="Arial"/>
          <w:sz w:val="22"/>
          <w:szCs w:val="22"/>
        </w:rPr>
        <w:t xml:space="preserve">, se han resuelto </w:t>
      </w:r>
      <w:r w:rsidR="00C805D6">
        <w:rPr>
          <w:rFonts w:ascii="Arial" w:hAnsi="Arial" w:cs="Arial"/>
          <w:sz w:val="22"/>
          <w:szCs w:val="22"/>
        </w:rPr>
        <w:t>929</w:t>
      </w:r>
      <w:r w:rsidRPr="001513A0">
        <w:rPr>
          <w:rFonts w:ascii="Arial" w:hAnsi="Arial" w:cs="Arial"/>
          <w:sz w:val="22"/>
          <w:szCs w:val="22"/>
        </w:rPr>
        <w:t xml:space="preserve"> quejas; </w:t>
      </w:r>
      <w:r w:rsidR="00C805D6">
        <w:rPr>
          <w:rFonts w:ascii="Arial" w:hAnsi="Arial" w:cs="Arial"/>
          <w:sz w:val="22"/>
          <w:szCs w:val="22"/>
        </w:rPr>
        <w:t>124</w:t>
      </w:r>
      <w:r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resueltas </w:t>
      </w:r>
      <w:r>
        <w:rPr>
          <w:rFonts w:ascii="Arial" w:hAnsi="Arial" w:cs="Arial"/>
          <w:sz w:val="22"/>
          <w:szCs w:val="22"/>
        </w:rPr>
        <w:t xml:space="preserve">mediante </w:t>
      </w:r>
      <w:r w:rsidRPr="001513A0">
        <w:rPr>
          <w:rFonts w:ascii="Arial" w:hAnsi="Arial" w:cs="Arial"/>
          <w:sz w:val="22"/>
          <w:szCs w:val="22"/>
        </w:rPr>
        <w:t>operadores de Servicios Públicos</w:t>
      </w:r>
      <w:r>
        <w:rPr>
          <w:rFonts w:ascii="Arial" w:hAnsi="Arial" w:cs="Arial"/>
          <w:sz w:val="22"/>
          <w:szCs w:val="22"/>
        </w:rPr>
        <w:t xml:space="preserve"> </w:t>
      </w:r>
      <w:r w:rsidR="00323BD8">
        <w:rPr>
          <w:rFonts w:ascii="Arial" w:hAnsi="Arial" w:cs="Arial"/>
          <w:sz w:val="22"/>
          <w:szCs w:val="22"/>
        </w:rPr>
        <w:t xml:space="preserve">y </w:t>
      </w:r>
      <w:r w:rsidR="00C805D6">
        <w:rPr>
          <w:rFonts w:ascii="Arial" w:hAnsi="Arial" w:cs="Arial"/>
          <w:sz w:val="22"/>
          <w:szCs w:val="22"/>
        </w:rPr>
        <w:t>805</w:t>
      </w:r>
      <w:r w:rsidR="00323BD8">
        <w:rPr>
          <w:rFonts w:ascii="Arial" w:hAnsi="Arial" w:cs="Arial"/>
          <w:sz w:val="22"/>
          <w:szCs w:val="22"/>
        </w:rPr>
        <w:t xml:space="preserve"> </w:t>
      </w:r>
      <w:r w:rsidR="00323BD8" w:rsidRPr="001513A0">
        <w:rPr>
          <w:rFonts w:ascii="Arial" w:hAnsi="Arial" w:cs="Arial"/>
          <w:sz w:val="22"/>
          <w:szCs w:val="22"/>
        </w:rPr>
        <w:t>por</w:t>
      </w:r>
      <w:r w:rsidRPr="001513A0">
        <w:rPr>
          <w:rFonts w:ascii="Arial" w:hAnsi="Arial" w:cs="Arial"/>
          <w:sz w:val="22"/>
          <w:szCs w:val="22"/>
        </w:rPr>
        <w:t xml:space="preserve"> </w:t>
      </w:r>
      <w:r w:rsidR="00323BD8" w:rsidRPr="001513A0">
        <w:rPr>
          <w:rFonts w:ascii="Arial" w:hAnsi="Arial" w:cs="Arial"/>
          <w:sz w:val="22"/>
          <w:szCs w:val="22"/>
        </w:rPr>
        <w:t>conciliación</w:t>
      </w:r>
      <w:r w:rsidR="00323BD8">
        <w:rPr>
          <w:rFonts w:ascii="Arial" w:hAnsi="Arial" w:cs="Arial"/>
          <w:sz w:val="22"/>
          <w:szCs w:val="22"/>
        </w:rPr>
        <w:t xml:space="preserve">; </w:t>
      </w:r>
      <w:r w:rsidR="00323BD8" w:rsidRPr="001513A0">
        <w:rPr>
          <w:rFonts w:ascii="Arial" w:hAnsi="Arial" w:cs="Arial"/>
          <w:sz w:val="22"/>
          <w:szCs w:val="22"/>
        </w:rPr>
        <w:t>de</w:t>
      </w:r>
      <w:r>
        <w:rPr>
          <w:rFonts w:ascii="Arial" w:hAnsi="Arial" w:cs="Arial"/>
          <w:sz w:val="22"/>
          <w:szCs w:val="22"/>
        </w:rPr>
        <w:t xml:space="preserve"> las cuales están </w:t>
      </w:r>
      <w:r w:rsidRPr="001513A0">
        <w:rPr>
          <w:rFonts w:ascii="Arial" w:hAnsi="Arial" w:cs="Arial"/>
          <w:sz w:val="22"/>
          <w:szCs w:val="22"/>
        </w:rPr>
        <w:t xml:space="preserve">resueltas en la Sede Central </w:t>
      </w:r>
      <w:r w:rsidR="00C805D6">
        <w:rPr>
          <w:rFonts w:ascii="Arial" w:hAnsi="Arial" w:cs="Arial"/>
          <w:sz w:val="22"/>
          <w:szCs w:val="22"/>
        </w:rPr>
        <w:t>674</w:t>
      </w:r>
      <w:r w:rsidRPr="001513A0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y </w:t>
      </w:r>
      <w:r w:rsidRPr="001513A0">
        <w:rPr>
          <w:rFonts w:ascii="Arial" w:hAnsi="Arial" w:cs="Arial"/>
          <w:sz w:val="22"/>
          <w:szCs w:val="22"/>
        </w:rPr>
        <w:t xml:space="preserve">en las Sedes Departamentales </w:t>
      </w:r>
      <w:r w:rsidR="00C805D6">
        <w:rPr>
          <w:rFonts w:ascii="Arial" w:hAnsi="Arial" w:cs="Arial"/>
          <w:sz w:val="22"/>
          <w:szCs w:val="22"/>
        </w:rPr>
        <w:t>255</w:t>
      </w:r>
      <w:r>
        <w:rPr>
          <w:rFonts w:ascii="Arial" w:hAnsi="Arial" w:cs="Arial"/>
          <w:sz w:val="22"/>
          <w:szCs w:val="22"/>
        </w:rPr>
        <w:t>.</w:t>
      </w:r>
      <w:r w:rsidRPr="001513A0">
        <w:rPr>
          <w:rFonts w:ascii="Arial" w:hAnsi="Arial" w:cs="Arial"/>
          <w:sz w:val="22"/>
          <w:szCs w:val="22"/>
        </w:rPr>
        <w:t xml:space="preserve"> </w:t>
      </w:r>
      <w:r w:rsidR="00323BD8">
        <w:rPr>
          <w:rFonts w:ascii="Arial" w:hAnsi="Arial" w:cs="Arial"/>
          <w:sz w:val="22"/>
          <w:szCs w:val="22"/>
        </w:rPr>
        <w:t>Asimismo,</w:t>
      </w:r>
      <w:r>
        <w:rPr>
          <w:rFonts w:ascii="Arial" w:hAnsi="Arial" w:cs="Arial"/>
          <w:sz w:val="22"/>
          <w:szCs w:val="22"/>
        </w:rPr>
        <w:t xml:space="preserve"> se brindaron </w:t>
      </w:r>
      <w:r w:rsidRPr="001513A0">
        <w:rPr>
          <w:rFonts w:ascii="Arial" w:hAnsi="Arial" w:cs="Arial"/>
          <w:sz w:val="22"/>
          <w:szCs w:val="22"/>
        </w:rPr>
        <w:t xml:space="preserve">asesorías y consultas a </w:t>
      </w:r>
      <w:r w:rsidR="00C805D6">
        <w:rPr>
          <w:rFonts w:ascii="Arial" w:hAnsi="Arial" w:cs="Arial"/>
          <w:sz w:val="22"/>
          <w:szCs w:val="22"/>
        </w:rPr>
        <w:t>5,377</w:t>
      </w:r>
      <w:r w:rsidRPr="001513A0">
        <w:rPr>
          <w:rFonts w:ascii="Arial" w:hAnsi="Arial" w:cs="Arial"/>
          <w:sz w:val="22"/>
          <w:szCs w:val="22"/>
        </w:rPr>
        <w:t xml:space="preserve"> con</w:t>
      </w:r>
      <w:r>
        <w:rPr>
          <w:rFonts w:ascii="Arial" w:hAnsi="Arial" w:cs="Arial"/>
          <w:sz w:val="22"/>
          <w:szCs w:val="22"/>
        </w:rPr>
        <w:t xml:space="preserve">sumidores y usuarios, como se puede observar en el cuadro siguiente: </w:t>
      </w:r>
    </w:p>
    <w:p w14:paraId="0BC1B120" w14:textId="77777777" w:rsidR="001E3DF0" w:rsidRPr="001513A0" w:rsidRDefault="001E3DF0" w:rsidP="001E3DF0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>
        <w:rPr>
          <w:rFonts w:ascii="Arial" w:hAnsi="Arial" w:cs="Arial"/>
          <w:b/>
          <w:sz w:val="22"/>
          <w:szCs w:val="22"/>
        </w:rPr>
        <w:t>6</w:t>
      </w:r>
    </w:p>
    <w:p w14:paraId="20B4DB3D" w14:textId="77777777" w:rsidR="001E3DF0" w:rsidRDefault="001E3DF0" w:rsidP="001E3DF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Resolución de Quejas</w:t>
      </w:r>
    </w:p>
    <w:p w14:paraId="554B78FE" w14:textId="4303DC76" w:rsidR="001E3DF0" w:rsidRPr="001513A0" w:rsidRDefault="001E3DF0" w:rsidP="001E3DF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Enero </w:t>
      </w:r>
      <w:r w:rsidR="00323BD8">
        <w:rPr>
          <w:rFonts w:ascii="Arial" w:hAnsi="Arial" w:cs="Arial"/>
          <w:b/>
          <w:sz w:val="22"/>
          <w:szCs w:val="22"/>
        </w:rPr>
        <w:t>–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C805D6">
        <w:rPr>
          <w:rFonts w:ascii="Arial" w:hAnsi="Arial" w:cs="Arial"/>
          <w:b/>
          <w:sz w:val="22"/>
          <w:szCs w:val="22"/>
        </w:rPr>
        <w:t>Marzo</w:t>
      </w:r>
      <w:r w:rsidR="00323BD8">
        <w:rPr>
          <w:rFonts w:ascii="Arial" w:hAnsi="Arial" w:cs="Arial"/>
          <w:b/>
          <w:sz w:val="22"/>
          <w:szCs w:val="22"/>
        </w:rPr>
        <w:t xml:space="preserve"> 202</w:t>
      </w:r>
      <w:r w:rsidR="002E6777">
        <w:rPr>
          <w:rFonts w:ascii="Arial" w:hAnsi="Arial" w:cs="Arial"/>
          <w:b/>
          <w:sz w:val="22"/>
          <w:szCs w:val="22"/>
        </w:rPr>
        <w:t>3</w:t>
      </w:r>
    </w:p>
    <w:p w14:paraId="4B6D8D34" w14:textId="317FF9E5" w:rsidR="001E3DF0" w:rsidRDefault="00EB2A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EB2A6F">
        <w:rPr>
          <w:noProof/>
        </w:rPr>
        <w:drawing>
          <wp:inline distT="0" distB="0" distL="0" distR="0" wp14:anchorId="5CA16D8A" wp14:editId="775D9D48">
            <wp:extent cx="4729535" cy="1868805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279" cy="1870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57402B" w14:textId="77777777" w:rsidR="00B1171B" w:rsidRDefault="00B1171B" w:rsidP="00B1171B">
      <w:pPr>
        <w:ind w:left="708"/>
        <w:rPr>
          <w:rFonts w:ascii="Arial" w:hAnsi="Arial" w:cs="Arial"/>
          <w:sz w:val="18"/>
          <w:szCs w:val="18"/>
        </w:rPr>
      </w:pPr>
      <w:r w:rsidRPr="007E5A57">
        <w:rPr>
          <w:rFonts w:ascii="Arial" w:hAnsi="Arial" w:cs="Arial"/>
          <w:sz w:val="18"/>
          <w:szCs w:val="18"/>
        </w:rPr>
        <w:t xml:space="preserve">Fuente: Departamentos de Servicios al Consumidor, Jurídico, Verificación y Vigilancia y Sedes </w:t>
      </w:r>
      <w:r>
        <w:rPr>
          <w:rFonts w:ascii="Arial" w:hAnsi="Arial" w:cs="Arial"/>
          <w:sz w:val="18"/>
          <w:szCs w:val="18"/>
        </w:rPr>
        <w:t xml:space="preserve">   </w:t>
      </w:r>
      <w:r w:rsidRPr="007E5A57">
        <w:rPr>
          <w:rFonts w:ascii="Arial" w:hAnsi="Arial" w:cs="Arial"/>
          <w:sz w:val="18"/>
          <w:szCs w:val="18"/>
        </w:rPr>
        <w:t>Departamentales</w:t>
      </w:r>
    </w:p>
    <w:p w14:paraId="44CED111" w14:textId="77777777" w:rsidR="001E3DF0" w:rsidRDefault="001E3DF0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4D375676" w14:textId="69CCFADE" w:rsidR="002B1F6F" w:rsidRPr="00567C7B" w:rsidRDefault="007008D5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Gráfico</w:t>
      </w:r>
      <w:r w:rsidR="002B1F6F" w:rsidRPr="001513A0">
        <w:rPr>
          <w:rFonts w:ascii="Arial" w:hAnsi="Arial" w:cs="Arial"/>
          <w:b/>
          <w:sz w:val="22"/>
          <w:szCs w:val="22"/>
        </w:rPr>
        <w:t xml:space="preserve"> 2</w:t>
      </w:r>
    </w:p>
    <w:p w14:paraId="5EFCCC2D" w14:textId="5D67C785" w:rsidR="002B1F6F" w:rsidRDefault="00694E1D" w:rsidP="002B1F6F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es-GT" w:eastAsia="es-GT"/>
        </w:rPr>
        <w:t xml:space="preserve"> </w:t>
      </w:r>
    </w:p>
    <w:p w14:paraId="2331B5FD" w14:textId="4B4BC15F" w:rsidR="00CA4426" w:rsidRDefault="008B585E" w:rsidP="002B1F6F">
      <w:pPr>
        <w:jc w:val="center"/>
        <w:rPr>
          <w:rFonts w:ascii="Arial" w:hAnsi="Arial" w:cs="Arial"/>
          <w:sz w:val="22"/>
          <w:szCs w:val="22"/>
        </w:rPr>
      </w:pPr>
      <w:r w:rsidRPr="008B585E">
        <w:rPr>
          <w:noProof/>
        </w:rPr>
        <w:drawing>
          <wp:inline distT="0" distB="0" distL="0" distR="0" wp14:anchorId="63220DF6" wp14:editId="30808F2D">
            <wp:extent cx="4750569" cy="2440443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407" cy="2446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D8C367" w14:textId="77777777" w:rsidR="007008D5" w:rsidRDefault="007008D5" w:rsidP="002B1F6F">
      <w:pPr>
        <w:rPr>
          <w:rFonts w:ascii="Arial" w:hAnsi="Arial" w:cs="Arial"/>
          <w:b/>
          <w:shd w:val="clear" w:color="auto" w:fill="E0E0E0"/>
        </w:rPr>
      </w:pPr>
    </w:p>
    <w:p w14:paraId="451F6401" w14:textId="77C111E7" w:rsidR="002B1F6F" w:rsidRPr="00D70F0C" w:rsidRDefault="002B1F6F" w:rsidP="002B1F6F">
      <w:pPr>
        <w:rPr>
          <w:rFonts w:ascii="Arial" w:hAnsi="Arial" w:cs="Arial"/>
          <w:b/>
          <w:u w:val="single"/>
        </w:rPr>
      </w:pPr>
      <w:r w:rsidRPr="00FC7AE0">
        <w:rPr>
          <w:rFonts w:ascii="Arial" w:hAnsi="Arial" w:cs="Arial"/>
          <w:b/>
          <w:shd w:val="clear" w:color="auto" w:fill="E0E0E0"/>
        </w:rPr>
        <w:t>Recuperaciones a favor del Consumidor y Usuario</w:t>
      </w:r>
    </w:p>
    <w:p w14:paraId="604C63F0" w14:textId="77777777" w:rsidR="002B1F6F" w:rsidRPr="001513A0" w:rsidRDefault="002B1F6F" w:rsidP="002B1F6F">
      <w:pPr>
        <w:jc w:val="both"/>
        <w:rPr>
          <w:rFonts w:ascii="Arial" w:hAnsi="Arial" w:cs="Arial"/>
          <w:sz w:val="22"/>
          <w:szCs w:val="22"/>
        </w:rPr>
      </w:pPr>
    </w:p>
    <w:p w14:paraId="6DA2C567" w14:textId="30E2B5F5" w:rsidR="002B1F6F" w:rsidRDefault="00D62AFC" w:rsidP="002B1F6F">
      <w:pPr>
        <w:tabs>
          <w:tab w:val="left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Derivado </w:t>
      </w:r>
      <w:r w:rsidR="002B1F6F">
        <w:rPr>
          <w:rFonts w:ascii="Arial" w:hAnsi="Arial" w:cs="Arial"/>
          <w:sz w:val="22"/>
          <w:szCs w:val="22"/>
        </w:rPr>
        <w:t xml:space="preserve">de las </w:t>
      </w:r>
      <w:r w:rsidR="002B1F6F" w:rsidRPr="001513A0">
        <w:rPr>
          <w:rFonts w:ascii="Arial" w:hAnsi="Arial" w:cs="Arial"/>
          <w:sz w:val="22"/>
          <w:szCs w:val="22"/>
        </w:rPr>
        <w:t>intervenci</w:t>
      </w:r>
      <w:r w:rsidR="002B1F6F">
        <w:rPr>
          <w:rFonts w:ascii="Arial" w:hAnsi="Arial" w:cs="Arial"/>
          <w:sz w:val="22"/>
          <w:szCs w:val="22"/>
        </w:rPr>
        <w:t xml:space="preserve">ones </w:t>
      </w:r>
      <w:r w:rsidR="002B1F6F" w:rsidRPr="001513A0">
        <w:rPr>
          <w:rFonts w:ascii="Arial" w:hAnsi="Arial" w:cs="Arial"/>
          <w:sz w:val="22"/>
          <w:szCs w:val="22"/>
        </w:rPr>
        <w:t>de</w:t>
      </w:r>
      <w:r w:rsidR="00D07D6F">
        <w:rPr>
          <w:rFonts w:ascii="Arial" w:hAnsi="Arial" w:cs="Arial"/>
          <w:sz w:val="22"/>
          <w:szCs w:val="22"/>
        </w:rPr>
        <w:t xml:space="preserve"> las</w:t>
      </w:r>
      <w:r w:rsidR="002B1F6F" w:rsidRPr="001513A0">
        <w:rPr>
          <w:rFonts w:ascii="Arial" w:hAnsi="Arial" w:cs="Arial"/>
          <w:sz w:val="22"/>
          <w:szCs w:val="22"/>
        </w:rPr>
        <w:t xml:space="preserve"> diferentes unidades de esta Dirección, </w:t>
      </w:r>
      <w:r w:rsidR="007008D5" w:rsidRPr="001513A0">
        <w:rPr>
          <w:rFonts w:ascii="Arial" w:hAnsi="Arial" w:cs="Arial"/>
          <w:sz w:val="22"/>
          <w:szCs w:val="22"/>
        </w:rPr>
        <w:t>se recuperaron</w:t>
      </w:r>
      <w:r w:rsidR="002B1F6F">
        <w:rPr>
          <w:rFonts w:ascii="Arial" w:hAnsi="Arial" w:cs="Arial"/>
          <w:sz w:val="22"/>
          <w:szCs w:val="22"/>
        </w:rPr>
        <w:t xml:space="preserve"> </w:t>
      </w:r>
      <w:r w:rsidR="002B1F6F" w:rsidRPr="001513A0">
        <w:rPr>
          <w:rFonts w:ascii="Arial" w:hAnsi="Arial" w:cs="Arial"/>
          <w:sz w:val="22"/>
          <w:szCs w:val="22"/>
        </w:rPr>
        <w:t>a favor de los consumidores y usuarios</w:t>
      </w:r>
      <w:r w:rsidR="002B1F6F">
        <w:rPr>
          <w:rFonts w:ascii="Arial" w:hAnsi="Arial" w:cs="Arial"/>
          <w:sz w:val="22"/>
          <w:szCs w:val="22"/>
        </w:rPr>
        <w:t xml:space="preserve">, </w:t>
      </w:r>
      <w:r w:rsidR="002B1F6F" w:rsidRPr="001513A0">
        <w:rPr>
          <w:rFonts w:ascii="Arial" w:hAnsi="Arial" w:cs="Arial"/>
          <w:sz w:val="22"/>
          <w:szCs w:val="22"/>
        </w:rPr>
        <w:t>la cantidad de</w:t>
      </w:r>
      <w:r w:rsidR="008A384E">
        <w:rPr>
          <w:rFonts w:ascii="Arial" w:hAnsi="Arial" w:cs="Arial"/>
          <w:sz w:val="22"/>
          <w:szCs w:val="22"/>
        </w:rPr>
        <w:t xml:space="preserve"> </w:t>
      </w:r>
      <w:r w:rsidR="00C805D6">
        <w:rPr>
          <w:rFonts w:ascii="Arial" w:hAnsi="Arial" w:cs="Arial"/>
          <w:sz w:val="22"/>
          <w:szCs w:val="22"/>
        </w:rPr>
        <w:t>tres</w:t>
      </w:r>
      <w:r w:rsidR="004427FC">
        <w:rPr>
          <w:rFonts w:ascii="Arial" w:hAnsi="Arial" w:cs="Arial"/>
          <w:sz w:val="22"/>
          <w:szCs w:val="22"/>
        </w:rPr>
        <w:t xml:space="preserve"> millones </w:t>
      </w:r>
      <w:r w:rsidR="00054C31">
        <w:rPr>
          <w:rFonts w:ascii="Arial" w:hAnsi="Arial" w:cs="Arial"/>
          <w:sz w:val="22"/>
          <w:szCs w:val="22"/>
        </w:rPr>
        <w:t xml:space="preserve">seiscientos </w:t>
      </w:r>
      <w:r w:rsidR="00C805D6">
        <w:rPr>
          <w:rFonts w:ascii="Arial" w:hAnsi="Arial" w:cs="Arial"/>
          <w:sz w:val="22"/>
          <w:szCs w:val="22"/>
        </w:rPr>
        <w:t xml:space="preserve">cuatro </w:t>
      </w:r>
      <w:r w:rsidR="00054C31">
        <w:rPr>
          <w:rFonts w:ascii="Arial" w:hAnsi="Arial" w:cs="Arial"/>
          <w:sz w:val="22"/>
          <w:szCs w:val="22"/>
        </w:rPr>
        <w:t xml:space="preserve">mil </w:t>
      </w:r>
      <w:r w:rsidR="00C805D6">
        <w:rPr>
          <w:rFonts w:ascii="Arial" w:hAnsi="Arial" w:cs="Arial"/>
          <w:sz w:val="22"/>
          <w:szCs w:val="22"/>
        </w:rPr>
        <w:t xml:space="preserve">seiscientos setenta y tres </w:t>
      </w:r>
      <w:r w:rsidR="00054C31">
        <w:rPr>
          <w:rFonts w:ascii="Arial" w:hAnsi="Arial" w:cs="Arial"/>
          <w:sz w:val="22"/>
          <w:szCs w:val="22"/>
        </w:rPr>
        <w:t xml:space="preserve">quetzales con </w:t>
      </w:r>
      <w:r w:rsidR="003B6AC5">
        <w:rPr>
          <w:rFonts w:ascii="Arial" w:hAnsi="Arial" w:cs="Arial"/>
          <w:sz w:val="22"/>
          <w:szCs w:val="22"/>
        </w:rPr>
        <w:t xml:space="preserve">noventa y siete </w:t>
      </w:r>
      <w:r w:rsidR="00054C31">
        <w:rPr>
          <w:rFonts w:ascii="Arial" w:hAnsi="Arial" w:cs="Arial"/>
          <w:sz w:val="22"/>
          <w:szCs w:val="22"/>
        </w:rPr>
        <w:t xml:space="preserve">centavos </w:t>
      </w:r>
      <w:r w:rsidR="00F1081F">
        <w:rPr>
          <w:rFonts w:ascii="Arial" w:hAnsi="Arial" w:cs="Arial"/>
          <w:sz w:val="22"/>
          <w:szCs w:val="22"/>
        </w:rPr>
        <w:t>(</w:t>
      </w:r>
      <w:r w:rsidR="002B1F6F">
        <w:rPr>
          <w:rFonts w:ascii="Arial" w:hAnsi="Arial" w:cs="Arial"/>
          <w:sz w:val="22"/>
          <w:szCs w:val="22"/>
        </w:rPr>
        <w:t>Q.</w:t>
      </w:r>
      <w:r w:rsidR="003B6AC5">
        <w:rPr>
          <w:rFonts w:ascii="Arial" w:hAnsi="Arial" w:cs="Arial"/>
          <w:sz w:val="22"/>
          <w:szCs w:val="22"/>
        </w:rPr>
        <w:t>3,604,673.97</w:t>
      </w:r>
      <w:r w:rsidR="00D81F8A">
        <w:rPr>
          <w:rFonts w:ascii="Arial" w:hAnsi="Arial" w:cs="Arial"/>
          <w:sz w:val="22"/>
          <w:szCs w:val="22"/>
        </w:rPr>
        <w:t xml:space="preserve">). </w:t>
      </w:r>
      <w:r w:rsidR="007008D5">
        <w:rPr>
          <w:rFonts w:ascii="Arial" w:hAnsi="Arial" w:cs="Arial"/>
          <w:sz w:val="22"/>
          <w:szCs w:val="22"/>
        </w:rPr>
        <w:t>El monto</w:t>
      </w:r>
      <w:r w:rsidR="007A1161">
        <w:rPr>
          <w:rFonts w:ascii="Arial" w:hAnsi="Arial" w:cs="Arial"/>
          <w:sz w:val="22"/>
          <w:szCs w:val="22"/>
        </w:rPr>
        <w:t xml:space="preserve"> </w:t>
      </w:r>
      <w:r w:rsidR="00F1081F">
        <w:rPr>
          <w:rFonts w:ascii="Arial" w:hAnsi="Arial" w:cs="Arial"/>
          <w:sz w:val="22"/>
          <w:szCs w:val="22"/>
        </w:rPr>
        <w:t>indicado, se</w:t>
      </w:r>
      <w:r w:rsidR="00D81F8A">
        <w:rPr>
          <w:rFonts w:ascii="Arial" w:hAnsi="Arial" w:cs="Arial"/>
          <w:sz w:val="22"/>
          <w:szCs w:val="22"/>
        </w:rPr>
        <w:t xml:space="preserve"> desglosa de la siguiente manera: en la </w:t>
      </w:r>
      <w:r w:rsidR="002B1F6F">
        <w:rPr>
          <w:rFonts w:ascii="Arial" w:hAnsi="Arial" w:cs="Arial"/>
          <w:sz w:val="22"/>
          <w:szCs w:val="22"/>
        </w:rPr>
        <w:t>Sede Central Q.</w:t>
      </w:r>
      <w:r w:rsidR="003B6AC5">
        <w:rPr>
          <w:rFonts w:ascii="Arial" w:hAnsi="Arial" w:cs="Arial"/>
          <w:sz w:val="22"/>
          <w:szCs w:val="22"/>
        </w:rPr>
        <w:t>2,690,328.69</w:t>
      </w:r>
      <w:r w:rsidR="006E2243">
        <w:rPr>
          <w:rFonts w:ascii="Arial" w:hAnsi="Arial" w:cs="Arial"/>
          <w:sz w:val="22"/>
          <w:szCs w:val="22"/>
        </w:rPr>
        <w:t>.</w:t>
      </w:r>
      <w:r w:rsidR="002B1F6F">
        <w:rPr>
          <w:rFonts w:ascii="Arial" w:hAnsi="Arial" w:cs="Arial"/>
          <w:sz w:val="22"/>
          <w:szCs w:val="22"/>
        </w:rPr>
        <w:t xml:space="preserve"> y las Sedes Departamentales Q.</w:t>
      </w:r>
      <w:r w:rsidR="003B6AC5">
        <w:rPr>
          <w:rFonts w:ascii="Arial" w:hAnsi="Arial" w:cs="Arial"/>
          <w:sz w:val="22"/>
          <w:szCs w:val="22"/>
        </w:rPr>
        <w:t>914,345.28</w:t>
      </w:r>
      <w:r w:rsidR="002B1F6F">
        <w:rPr>
          <w:rFonts w:ascii="Arial" w:hAnsi="Arial" w:cs="Arial"/>
          <w:sz w:val="22"/>
          <w:szCs w:val="22"/>
        </w:rPr>
        <w:t>, como se puede apreciar en el cuadro siguiente:</w:t>
      </w:r>
    </w:p>
    <w:p w14:paraId="3315D5C9" w14:textId="7346CC75" w:rsidR="0014749B" w:rsidRDefault="008B585E" w:rsidP="002B1F6F">
      <w:pPr>
        <w:tabs>
          <w:tab w:val="left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8F73E18" wp14:editId="14656235">
                <wp:simplePos x="0" y="0"/>
                <wp:positionH relativeFrom="margin">
                  <wp:posOffset>2564157</wp:posOffset>
                </wp:positionH>
                <wp:positionV relativeFrom="paragraph">
                  <wp:posOffset>283652</wp:posOffset>
                </wp:positionV>
                <wp:extent cx="298450" cy="285750"/>
                <wp:effectExtent l="0" t="0" r="25400" b="19050"/>
                <wp:wrapNone/>
                <wp:docPr id="59" name="Rectángulo: esquinas redondeadas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E196E1" w14:textId="24E9BE4D" w:rsidR="00B1171B" w:rsidRPr="00312EAF" w:rsidRDefault="00B1171B" w:rsidP="00B1171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F73E18" id="Rectángulo: esquinas redondeadas 59" o:spid="_x0000_s1031" style="position:absolute;left:0;text-align:left;margin-left:201.9pt;margin-top:22.35pt;width:23.5pt;height:22.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" fillcolor="#4472c4 [3204]" strokecolor="#1f3763 [1604]" strokeweight="1pt">
                <v:stroke joinstyle="miter"/>
                <v:textbox>
                  <w:txbxContent>
                    <w:p w14:paraId="67E196E1" w14:textId="24E9BE4D" w:rsidR="00B1171B" w:rsidRPr="00312EAF" w:rsidRDefault="00B1171B" w:rsidP="00B1171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87BEABE" w14:textId="6F0E203B" w:rsidR="002B1F6F" w:rsidRPr="001513A0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lastRenderedPageBreak/>
        <w:t xml:space="preserve">Cuadro </w:t>
      </w:r>
      <w:r w:rsidR="001E3DF0">
        <w:rPr>
          <w:rFonts w:ascii="Arial" w:hAnsi="Arial" w:cs="Arial"/>
          <w:b/>
          <w:sz w:val="22"/>
          <w:szCs w:val="22"/>
        </w:rPr>
        <w:t>7</w:t>
      </w:r>
    </w:p>
    <w:p w14:paraId="64E94B45" w14:textId="54D10F5A" w:rsidR="002B1F6F" w:rsidRPr="001513A0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Recuperaciones a favor del Consumidor</w:t>
      </w:r>
      <w:r>
        <w:rPr>
          <w:rFonts w:ascii="Arial" w:hAnsi="Arial" w:cs="Arial"/>
          <w:b/>
          <w:sz w:val="22"/>
          <w:szCs w:val="22"/>
        </w:rPr>
        <w:t xml:space="preserve"> y Usuario</w:t>
      </w:r>
    </w:p>
    <w:p w14:paraId="64F98482" w14:textId="2B9B0C72" w:rsidR="002B1F6F" w:rsidRDefault="008B585E" w:rsidP="001E3DF0">
      <w:pPr>
        <w:jc w:val="center"/>
        <w:rPr>
          <w:rFonts w:ascii="Arial" w:hAnsi="Arial" w:cs="Arial"/>
          <w:sz w:val="16"/>
          <w:szCs w:val="16"/>
        </w:rPr>
      </w:pPr>
      <w:r w:rsidRPr="008B585E">
        <w:rPr>
          <w:noProof/>
        </w:rPr>
        <w:drawing>
          <wp:inline distT="0" distB="0" distL="0" distR="0" wp14:anchorId="56AD5DFB" wp14:editId="3A9F9934">
            <wp:extent cx="5112106" cy="3164620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537" cy="3173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27FC">
        <w:rPr>
          <w:rFonts w:ascii="Arial" w:hAnsi="Arial" w:cs="Arial"/>
          <w:b/>
          <w:sz w:val="22"/>
          <w:szCs w:val="22"/>
        </w:rPr>
        <w:t xml:space="preserve">  </w:t>
      </w:r>
      <w:r w:rsidR="002B1F6F">
        <w:rPr>
          <w:rFonts w:ascii="Arial" w:hAnsi="Arial" w:cs="Arial"/>
          <w:b/>
          <w:sz w:val="22"/>
          <w:szCs w:val="22"/>
        </w:rPr>
        <w:t xml:space="preserve"> </w:t>
      </w:r>
    </w:p>
    <w:p w14:paraId="01E6A567" w14:textId="77777777" w:rsidR="0014749B" w:rsidRDefault="0014749B" w:rsidP="0014749B">
      <w:pPr>
        <w:ind w:left="426" w:hanging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7E5A57">
        <w:rPr>
          <w:rFonts w:ascii="Arial" w:hAnsi="Arial" w:cs="Arial"/>
          <w:sz w:val="18"/>
          <w:szCs w:val="18"/>
        </w:rPr>
        <w:t xml:space="preserve">Fuente: Departamentos de Servicios al Consumidor, Jurídico, Verificación y Vigilancia y Sedes </w:t>
      </w:r>
      <w:r>
        <w:rPr>
          <w:rFonts w:ascii="Arial" w:hAnsi="Arial" w:cs="Arial"/>
          <w:sz w:val="18"/>
          <w:szCs w:val="18"/>
        </w:rPr>
        <w:t xml:space="preserve">                     </w:t>
      </w:r>
      <w:r w:rsidRPr="007E5A57">
        <w:rPr>
          <w:rFonts w:ascii="Arial" w:hAnsi="Arial" w:cs="Arial"/>
          <w:sz w:val="18"/>
          <w:szCs w:val="18"/>
        </w:rPr>
        <w:t>Departamentales</w:t>
      </w:r>
    </w:p>
    <w:p w14:paraId="535D6563" w14:textId="77777777" w:rsidR="006962D2" w:rsidRDefault="006962D2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410771F6" w14:textId="03C35A87" w:rsidR="001E3DF0" w:rsidRDefault="008E1CC8" w:rsidP="002B1F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Gráfico</w:t>
      </w:r>
      <w:r w:rsidR="002B1F6F">
        <w:rPr>
          <w:rFonts w:ascii="Arial" w:hAnsi="Arial" w:cs="Arial"/>
          <w:b/>
          <w:sz w:val="22"/>
          <w:szCs w:val="22"/>
        </w:rPr>
        <w:t xml:space="preserve"> 3</w:t>
      </w:r>
    </w:p>
    <w:p w14:paraId="55ABD2E4" w14:textId="11580121" w:rsidR="001E3DF0" w:rsidRPr="001E3DF0" w:rsidRDefault="00BF00A8" w:rsidP="001E3D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17729B">
        <w:rPr>
          <w:rFonts w:ascii="Arial" w:hAnsi="Arial" w:cs="Arial"/>
          <w:sz w:val="22"/>
          <w:szCs w:val="22"/>
        </w:rPr>
        <w:t xml:space="preserve">           </w:t>
      </w:r>
      <w:r>
        <w:rPr>
          <w:rFonts w:ascii="Arial" w:hAnsi="Arial" w:cs="Arial"/>
          <w:sz w:val="22"/>
          <w:szCs w:val="22"/>
        </w:rPr>
        <w:t xml:space="preserve">  </w:t>
      </w:r>
      <w:r w:rsidR="008E1CC8">
        <w:rPr>
          <w:rFonts w:ascii="Arial" w:hAnsi="Arial" w:cs="Arial"/>
          <w:sz w:val="22"/>
          <w:szCs w:val="22"/>
        </w:rPr>
        <w:t xml:space="preserve"> </w:t>
      </w:r>
      <w:r w:rsidR="0017729B" w:rsidRPr="0017729B">
        <w:rPr>
          <w:noProof/>
        </w:rPr>
        <w:drawing>
          <wp:inline distT="0" distB="0" distL="0" distR="0" wp14:anchorId="1BE2B86B" wp14:editId="7B350578">
            <wp:extent cx="4534791" cy="3514090"/>
            <wp:effectExtent l="19050" t="19050" r="18415" b="1016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4582" cy="3521677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BC65D94" w14:textId="68C3531D" w:rsidR="001E3DF0" w:rsidRDefault="001E3DF0" w:rsidP="001E3DF0">
      <w:pPr>
        <w:rPr>
          <w:rFonts w:ascii="Arial" w:hAnsi="Arial" w:cs="Arial"/>
          <w:sz w:val="22"/>
          <w:szCs w:val="22"/>
        </w:rPr>
      </w:pPr>
    </w:p>
    <w:p w14:paraId="28587FBD" w14:textId="3BC3BCAE" w:rsidR="0017729B" w:rsidRPr="001E3DF0" w:rsidRDefault="0017729B" w:rsidP="001E3D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A746207" wp14:editId="6BA77369">
                <wp:simplePos x="0" y="0"/>
                <wp:positionH relativeFrom="margin">
                  <wp:align>center</wp:align>
                </wp:positionH>
                <wp:positionV relativeFrom="paragraph">
                  <wp:posOffset>164465</wp:posOffset>
                </wp:positionV>
                <wp:extent cx="298450" cy="285750"/>
                <wp:effectExtent l="0" t="0" r="25400" b="19050"/>
                <wp:wrapNone/>
                <wp:docPr id="60" name="Rectángulo: esquinas redondeadas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7AFD67" w14:textId="4A4D3760" w:rsidR="0014749B" w:rsidRPr="00312EAF" w:rsidRDefault="0014749B" w:rsidP="0014749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746207" id="Rectángulo: esquinas redondeadas 60" o:spid="_x0000_s1032" style="position:absolute;margin-left:0;margin-top:12.95pt;width:23.5pt;height:22.5pt;z-index:2516787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" fillcolor="#4472c4 [3204]" strokecolor="#1f3763 [1604]" strokeweight="1pt">
                <v:stroke joinstyle="miter"/>
                <v:textbox>
                  <w:txbxContent>
                    <w:p w14:paraId="2C7AFD67" w14:textId="4A4D3760" w:rsidR="0014749B" w:rsidRPr="00312EAF" w:rsidRDefault="0014749B" w:rsidP="0014749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400CE0F" w14:textId="493AE86F" w:rsidR="002B1F6F" w:rsidRPr="006962D2" w:rsidRDefault="002B1F6F" w:rsidP="006962D2">
      <w:pPr>
        <w:tabs>
          <w:tab w:val="left" w:pos="3591"/>
        </w:tabs>
        <w:jc w:val="both"/>
        <w:rPr>
          <w:rFonts w:ascii="Arial" w:hAnsi="Arial" w:cs="Arial"/>
          <w:b/>
          <w:shd w:val="clear" w:color="auto" w:fill="E0E0E0"/>
        </w:rPr>
      </w:pPr>
      <w:r w:rsidRPr="006962D2">
        <w:rPr>
          <w:rFonts w:ascii="Arial" w:hAnsi="Arial" w:cs="Arial"/>
          <w:b/>
          <w:shd w:val="clear" w:color="auto" w:fill="E0E0E0"/>
        </w:rPr>
        <w:lastRenderedPageBreak/>
        <w:t>Personas capacitadas, Conferencias impartidas y material educativo-informativo distribuido</w:t>
      </w:r>
    </w:p>
    <w:p w14:paraId="6DEDE060" w14:textId="77777777" w:rsidR="002B1F6F" w:rsidRPr="006962D2" w:rsidRDefault="002B1F6F" w:rsidP="006962D2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9C5B54A" w14:textId="30F7A410" w:rsidR="004427FC" w:rsidRPr="00A52CC1" w:rsidRDefault="002B1F6F" w:rsidP="004427FC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t>En</w:t>
      </w:r>
      <w:r>
        <w:rPr>
          <w:rFonts w:ascii="Arial" w:hAnsi="Arial" w:cs="Arial"/>
          <w:sz w:val="22"/>
          <w:szCs w:val="22"/>
        </w:rPr>
        <w:t xml:space="preserve"> </w:t>
      </w:r>
      <w:r w:rsidR="001F619E" w:rsidRPr="001F619E">
        <w:rPr>
          <w:rFonts w:ascii="Arial" w:hAnsi="Arial" w:cs="Arial"/>
          <w:sz w:val="22"/>
          <w:szCs w:val="22"/>
        </w:rPr>
        <w:t>marzo</w:t>
      </w:r>
      <w:r w:rsidRPr="001F619E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el </w:t>
      </w:r>
      <w:r w:rsidR="00F1081F">
        <w:rPr>
          <w:rFonts w:ascii="Arial" w:hAnsi="Arial" w:cs="Arial"/>
          <w:sz w:val="22"/>
          <w:szCs w:val="22"/>
        </w:rPr>
        <w:t>Departamento de</w:t>
      </w:r>
      <w:r>
        <w:rPr>
          <w:rFonts w:ascii="Arial" w:hAnsi="Arial" w:cs="Arial"/>
          <w:sz w:val="22"/>
          <w:szCs w:val="22"/>
        </w:rPr>
        <w:t xml:space="preserve"> Promoción y Ase</w:t>
      </w:r>
      <w:r w:rsidR="00C43657">
        <w:rPr>
          <w:rFonts w:ascii="Arial" w:hAnsi="Arial" w:cs="Arial"/>
          <w:sz w:val="22"/>
          <w:szCs w:val="22"/>
        </w:rPr>
        <w:t>soría al Consumidor y Proveedor, realizó</w:t>
      </w:r>
      <w:r w:rsidR="004427FC">
        <w:rPr>
          <w:rFonts w:ascii="Arial" w:hAnsi="Arial" w:cs="Arial"/>
          <w:sz w:val="22"/>
          <w:szCs w:val="22"/>
        </w:rPr>
        <w:t xml:space="preserve"> </w:t>
      </w:r>
      <w:r w:rsidR="001F619E">
        <w:rPr>
          <w:rFonts w:ascii="Arial" w:hAnsi="Arial" w:cs="Arial"/>
          <w:sz w:val="22"/>
          <w:szCs w:val="22"/>
        </w:rPr>
        <w:t xml:space="preserve">5 </w:t>
      </w:r>
      <w:r w:rsidR="004427FC">
        <w:rPr>
          <w:rFonts w:ascii="Arial" w:hAnsi="Arial" w:cs="Arial"/>
          <w:sz w:val="22"/>
          <w:szCs w:val="22"/>
        </w:rPr>
        <w:t>conferencias</w:t>
      </w:r>
      <w:r w:rsidR="00F1081F">
        <w:rPr>
          <w:rFonts w:ascii="Arial" w:hAnsi="Arial" w:cs="Arial"/>
          <w:sz w:val="22"/>
          <w:szCs w:val="22"/>
        </w:rPr>
        <w:t xml:space="preserve"> </w:t>
      </w:r>
      <w:r w:rsidR="001F619E">
        <w:rPr>
          <w:rFonts w:ascii="Arial" w:hAnsi="Arial" w:cs="Arial"/>
          <w:sz w:val="22"/>
          <w:szCs w:val="22"/>
        </w:rPr>
        <w:t>presenciales a</w:t>
      </w:r>
      <w:r w:rsidR="00B677E6">
        <w:rPr>
          <w:rFonts w:ascii="Arial" w:hAnsi="Arial" w:cs="Arial"/>
          <w:sz w:val="22"/>
          <w:szCs w:val="22"/>
        </w:rPr>
        <w:t xml:space="preserve">: 1)  </w:t>
      </w:r>
      <w:r w:rsidR="00F1081F">
        <w:rPr>
          <w:rFonts w:ascii="Arial" w:hAnsi="Arial" w:cs="Arial"/>
          <w:sz w:val="22"/>
          <w:szCs w:val="22"/>
        </w:rPr>
        <w:t xml:space="preserve">A </w:t>
      </w:r>
      <w:r w:rsidR="0049455F">
        <w:rPr>
          <w:rFonts w:ascii="Arial" w:hAnsi="Arial" w:cs="Arial"/>
          <w:sz w:val="22"/>
          <w:szCs w:val="22"/>
        </w:rPr>
        <w:t>usuarias</w:t>
      </w:r>
      <w:r w:rsidR="00054C31">
        <w:rPr>
          <w:rFonts w:ascii="Arial" w:hAnsi="Arial" w:cs="Arial"/>
          <w:sz w:val="22"/>
          <w:szCs w:val="22"/>
        </w:rPr>
        <w:t xml:space="preserve"> </w:t>
      </w:r>
      <w:r w:rsidR="001F619E">
        <w:rPr>
          <w:rFonts w:ascii="Arial" w:hAnsi="Arial" w:cs="Arial"/>
          <w:sz w:val="22"/>
          <w:szCs w:val="22"/>
        </w:rPr>
        <w:t xml:space="preserve">de la Dirección Municipal de la Mujer de la Municipalidad de San José Pinula; 2) </w:t>
      </w:r>
      <w:r w:rsidR="0049455F">
        <w:rPr>
          <w:rFonts w:ascii="Arial" w:hAnsi="Arial" w:cs="Arial"/>
          <w:sz w:val="22"/>
          <w:szCs w:val="22"/>
        </w:rPr>
        <w:t>A usuarias de la Dirección Municipal de la Mujer de la Municipalidad de Mixco; 3) A mujeres oficiales de la Comisaría 16 de la Policía Nacional Civil; 4) A estudiantes de la carrera de Mercadotecnia de la Universidad Rafael Landívar (2 grupos)</w:t>
      </w:r>
      <w:r w:rsidR="00F1081F">
        <w:rPr>
          <w:rFonts w:ascii="Arial" w:hAnsi="Arial" w:cs="Arial"/>
          <w:sz w:val="22"/>
          <w:szCs w:val="22"/>
        </w:rPr>
        <w:t xml:space="preserve">  </w:t>
      </w:r>
      <w:r w:rsidR="00AC3F1E">
        <w:rPr>
          <w:rFonts w:ascii="Arial" w:hAnsi="Arial" w:cs="Arial"/>
          <w:sz w:val="22"/>
          <w:szCs w:val="22"/>
        </w:rPr>
        <w:t xml:space="preserve">y </w:t>
      </w:r>
      <w:r w:rsidR="0049455F">
        <w:rPr>
          <w:rFonts w:ascii="Arial" w:hAnsi="Arial" w:cs="Arial"/>
          <w:sz w:val="22"/>
          <w:szCs w:val="22"/>
        </w:rPr>
        <w:t>1</w:t>
      </w:r>
      <w:r w:rsidR="00054C31">
        <w:rPr>
          <w:rFonts w:ascii="Arial" w:hAnsi="Arial" w:cs="Arial"/>
          <w:sz w:val="22"/>
          <w:szCs w:val="22"/>
        </w:rPr>
        <w:t xml:space="preserve"> conferencia</w:t>
      </w:r>
      <w:r w:rsidR="0049455F">
        <w:rPr>
          <w:rFonts w:ascii="Arial" w:hAnsi="Arial" w:cs="Arial"/>
          <w:sz w:val="22"/>
          <w:szCs w:val="22"/>
        </w:rPr>
        <w:t xml:space="preserve"> </w:t>
      </w:r>
      <w:r w:rsidR="00054C31">
        <w:rPr>
          <w:rFonts w:ascii="Arial" w:hAnsi="Arial" w:cs="Arial"/>
          <w:sz w:val="22"/>
          <w:szCs w:val="22"/>
        </w:rPr>
        <w:t xml:space="preserve">virtual: </w:t>
      </w:r>
      <w:r w:rsidR="00F1081F">
        <w:rPr>
          <w:rFonts w:ascii="Arial" w:hAnsi="Arial" w:cs="Arial"/>
          <w:sz w:val="22"/>
          <w:szCs w:val="22"/>
        </w:rPr>
        <w:t xml:space="preserve">A </w:t>
      </w:r>
      <w:r w:rsidR="00054C31">
        <w:rPr>
          <w:rFonts w:ascii="Arial" w:hAnsi="Arial" w:cs="Arial"/>
          <w:sz w:val="22"/>
          <w:szCs w:val="22"/>
        </w:rPr>
        <w:t xml:space="preserve">personal </w:t>
      </w:r>
      <w:r w:rsidR="0049455F">
        <w:rPr>
          <w:rFonts w:ascii="Arial" w:hAnsi="Arial" w:cs="Arial"/>
          <w:sz w:val="22"/>
          <w:szCs w:val="22"/>
        </w:rPr>
        <w:t xml:space="preserve">de servicio al cliente del Centro Médico; </w:t>
      </w:r>
      <w:r w:rsidR="004427FC" w:rsidRPr="00A52CC1">
        <w:rPr>
          <w:rFonts w:ascii="Arial" w:hAnsi="Arial" w:cs="Arial"/>
          <w:sz w:val="22"/>
          <w:szCs w:val="22"/>
        </w:rPr>
        <w:t xml:space="preserve">asistiendo </w:t>
      </w:r>
      <w:r w:rsidR="0049455F">
        <w:rPr>
          <w:rFonts w:ascii="Arial" w:hAnsi="Arial" w:cs="Arial"/>
          <w:sz w:val="22"/>
          <w:szCs w:val="22"/>
        </w:rPr>
        <w:t>1,008</w:t>
      </w:r>
      <w:r w:rsidR="00B76666">
        <w:rPr>
          <w:rFonts w:ascii="Arial" w:hAnsi="Arial" w:cs="Arial"/>
          <w:sz w:val="22"/>
          <w:szCs w:val="22"/>
        </w:rPr>
        <w:t xml:space="preserve"> </w:t>
      </w:r>
      <w:r w:rsidR="004427FC">
        <w:rPr>
          <w:rFonts w:ascii="Arial" w:hAnsi="Arial" w:cs="Arial"/>
          <w:sz w:val="22"/>
          <w:szCs w:val="22"/>
        </w:rPr>
        <w:t xml:space="preserve">personas y se distribuyeron </w:t>
      </w:r>
      <w:r w:rsidR="0049455F">
        <w:rPr>
          <w:rFonts w:ascii="Arial" w:hAnsi="Arial" w:cs="Arial"/>
          <w:sz w:val="22"/>
          <w:szCs w:val="22"/>
        </w:rPr>
        <w:t>20,950</w:t>
      </w:r>
      <w:r w:rsidR="004427FC" w:rsidRPr="00A52CC1">
        <w:rPr>
          <w:rFonts w:ascii="Arial" w:hAnsi="Arial" w:cs="Arial"/>
          <w:sz w:val="22"/>
          <w:szCs w:val="22"/>
        </w:rPr>
        <w:t xml:space="preserve"> documentos de material educativo e informativo, consistente en trifoliares, cuadrifoliares, guías del consumidor, entre otros.</w:t>
      </w:r>
    </w:p>
    <w:p w14:paraId="10C8BFD0" w14:textId="1BDE5731" w:rsidR="00AC3F1E" w:rsidRDefault="004427FC" w:rsidP="006958D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00733F92" w14:textId="6483368A" w:rsidR="004427FC" w:rsidRPr="00A52CC1" w:rsidRDefault="004427FC" w:rsidP="004427FC">
      <w:pPr>
        <w:jc w:val="both"/>
        <w:rPr>
          <w:rFonts w:ascii="Arial" w:hAnsi="Arial" w:cs="Arial"/>
          <w:sz w:val="22"/>
          <w:szCs w:val="22"/>
        </w:rPr>
      </w:pPr>
      <w:r w:rsidRPr="00A52CC1">
        <w:rPr>
          <w:rFonts w:ascii="Arial" w:hAnsi="Arial" w:cs="Arial"/>
          <w:sz w:val="22"/>
          <w:szCs w:val="22"/>
        </w:rPr>
        <w:t xml:space="preserve">En lo que respecta a las Sedes Departamentales, se realizaron </w:t>
      </w:r>
      <w:r w:rsidR="0049455F">
        <w:rPr>
          <w:rFonts w:ascii="Arial" w:hAnsi="Arial" w:cs="Arial"/>
          <w:sz w:val="22"/>
          <w:szCs w:val="22"/>
        </w:rPr>
        <w:t>53</w:t>
      </w:r>
      <w:r w:rsidRPr="00A52CC1">
        <w:rPr>
          <w:rFonts w:ascii="Arial" w:hAnsi="Arial" w:cs="Arial"/>
          <w:sz w:val="22"/>
          <w:szCs w:val="22"/>
        </w:rPr>
        <w:t xml:space="preserve"> conferencias, asistieron </w:t>
      </w:r>
      <w:r w:rsidR="00B76666">
        <w:rPr>
          <w:rFonts w:ascii="Arial" w:hAnsi="Arial" w:cs="Arial"/>
          <w:sz w:val="22"/>
          <w:szCs w:val="22"/>
        </w:rPr>
        <w:t>1,</w:t>
      </w:r>
      <w:r w:rsidR="0049455F">
        <w:rPr>
          <w:rFonts w:ascii="Arial" w:hAnsi="Arial" w:cs="Arial"/>
          <w:sz w:val="22"/>
          <w:szCs w:val="22"/>
        </w:rPr>
        <w:t>957</w:t>
      </w:r>
      <w:r w:rsidRPr="00A52CC1">
        <w:rPr>
          <w:rFonts w:ascii="Arial" w:hAnsi="Arial" w:cs="Arial"/>
          <w:sz w:val="22"/>
          <w:szCs w:val="22"/>
        </w:rPr>
        <w:t xml:space="preserve"> personas y se distribuyeron </w:t>
      </w:r>
      <w:r w:rsidR="0049455F">
        <w:rPr>
          <w:rFonts w:ascii="Arial" w:hAnsi="Arial" w:cs="Arial"/>
          <w:sz w:val="22"/>
          <w:szCs w:val="22"/>
        </w:rPr>
        <w:t>4,084</w:t>
      </w:r>
      <w:r w:rsidRPr="00A52CC1">
        <w:rPr>
          <w:rFonts w:ascii="Arial" w:hAnsi="Arial" w:cs="Arial"/>
          <w:sz w:val="22"/>
          <w:szCs w:val="22"/>
        </w:rPr>
        <w:t xml:space="preserve"> documentos de material educativo e informativo, consistente en trifoliares, cuadrifoliares, guías del consumidor, entre otros.</w:t>
      </w:r>
    </w:p>
    <w:p w14:paraId="32738655" w14:textId="77777777" w:rsidR="008E1CC8" w:rsidRDefault="008E1CC8" w:rsidP="002B1F6F">
      <w:pPr>
        <w:jc w:val="both"/>
        <w:rPr>
          <w:rFonts w:ascii="Arial" w:hAnsi="Arial" w:cs="Arial"/>
          <w:sz w:val="22"/>
          <w:szCs w:val="22"/>
        </w:rPr>
      </w:pPr>
    </w:p>
    <w:p w14:paraId="5D6D0A91" w14:textId="77777777" w:rsidR="002B1F6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8F439A">
        <w:rPr>
          <w:rFonts w:ascii="Arial" w:hAnsi="Arial" w:cs="Arial"/>
          <w:b/>
          <w:sz w:val="22"/>
          <w:szCs w:val="22"/>
        </w:rPr>
        <w:t>8</w:t>
      </w:r>
    </w:p>
    <w:p w14:paraId="3B3B47E6" w14:textId="5E2EA6D0" w:rsidR="002B1F6F" w:rsidRPr="001513A0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Conferencias</w:t>
      </w:r>
      <w:r w:rsidR="008E1CC8">
        <w:rPr>
          <w:rFonts w:ascii="Arial" w:hAnsi="Arial" w:cs="Arial"/>
          <w:b/>
          <w:sz w:val="22"/>
          <w:szCs w:val="22"/>
        </w:rPr>
        <w:t xml:space="preserve"> Presenciales</w:t>
      </w:r>
      <w:r>
        <w:rPr>
          <w:rFonts w:ascii="Arial" w:hAnsi="Arial" w:cs="Arial"/>
          <w:b/>
          <w:sz w:val="22"/>
          <w:szCs w:val="22"/>
        </w:rPr>
        <w:t>, Asistentes y Material Educativo-Informativo</w:t>
      </w:r>
    </w:p>
    <w:p w14:paraId="6C42199E" w14:textId="72793500" w:rsidR="001D517F" w:rsidRDefault="0017729B" w:rsidP="00313FB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17729B">
        <w:rPr>
          <w:noProof/>
        </w:rPr>
        <w:drawing>
          <wp:inline distT="0" distB="0" distL="0" distR="0" wp14:anchorId="667B96E3" wp14:editId="3C57F115">
            <wp:extent cx="5247861" cy="1174078"/>
            <wp:effectExtent l="0" t="0" r="0" b="762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080" cy="1177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7FF95E" w14:textId="518E491D" w:rsidR="008E1CC8" w:rsidRDefault="008E1CC8" w:rsidP="00313FB4">
      <w:pPr>
        <w:jc w:val="both"/>
        <w:rPr>
          <w:rFonts w:ascii="Arial" w:hAnsi="Arial" w:cs="Arial"/>
          <w:sz w:val="22"/>
          <w:szCs w:val="22"/>
        </w:rPr>
      </w:pPr>
    </w:p>
    <w:p w14:paraId="2EE9EC58" w14:textId="08D60370" w:rsidR="004E23C8" w:rsidRPr="00A52CC1" w:rsidRDefault="004E23C8" w:rsidP="004E23C8">
      <w:pPr>
        <w:jc w:val="both"/>
        <w:rPr>
          <w:rFonts w:ascii="Arial" w:hAnsi="Arial" w:cs="Arial"/>
          <w:sz w:val="22"/>
          <w:szCs w:val="22"/>
        </w:rPr>
      </w:pPr>
      <w:r w:rsidRPr="00A52CC1">
        <w:rPr>
          <w:rFonts w:ascii="Arial" w:hAnsi="Arial" w:cs="Arial"/>
          <w:sz w:val="22"/>
          <w:szCs w:val="22"/>
        </w:rPr>
        <w:t xml:space="preserve">En lo que va del año, se han realizado </w:t>
      </w:r>
      <w:r w:rsidR="009310D5">
        <w:rPr>
          <w:rFonts w:ascii="Arial" w:hAnsi="Arial" w:cs="Arial"/>
          <w:sz w:val="22"/>
          <w:szCs w:val="22"/>
        </w:rPr>
        <w:t>210</w:t>
      </w:r>
      <w:r w:rsidRPr="00A52CC1">
        <w:rPr>
          <w:rFonts w:ascii="Arial" w:hAnsi="Arial" w:cs="Arial"/>
          <w:sz w:val="22"/>
          <w:szCs w:val="22"/>
        </w:rPr>
        <w:t xml:space="preserve"> conferencias de los Derechos de los Consumidores y Obligaciones de los Proveedores, siendo el total de asistentes de </w:t>
      </w:r>
      <w:r w:rsidR="009310D5">
        <w:rPr>
          <w:rFonts w:ascii="Arial" w:hAnsi="Arial" w:cs="Arial"/>
          <w:sz w:val="22"/>
          <w:szCs w:val="22"/>
        </w:rPr>
        <w:t>6,896</w:t>
      </w:r>
      <w:r w:rsidR="003B1A0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personas</w:t>
      </w:r>
      <w:r w:rsidRPr="00A52CC1">
        <w:rPr>
          <w:rFonts w:ascii="Arial" w:hAnsi="Arial" w:cs="Arial"/>
          <w:sz w:val="22"/>
          <w:szCs w:val="22"/>
        </w:rPr>
        <w:t xml:space="preserve">, asimismo, se distribuyeron </w:t>
      </w:r>
      <w:r w:rsidR="009310D5">
        <w:rPr>
          <w:rFonts w:ascii="Arial" w:hAnsi="Arial" w:cs="Arial"/>
          <w:sz w:val="22"/>
          <w:szCs w:val="22"/>
        </w:rPr>
        <w:t>35,604</w:t>
      </w:r>
      <w:r>
        <w:rPr>
          <w:rFonts w:ascii="Arial" w:hAnsi="Arial" w:cs="Arial"/>
          <w:sz w:val="22"/>
          <w:szCs w:val="22"/>
        </w:rPr>
        <w:t xml:space="preserve"> d</w:t>
      </w:r>
      <w:r w:rsidRPr="00A52CC1">
        <w:rPr>
          <w:rFonts w:ascii="Arial" w:hAnsi="Arial" w:cs="Arial"/>
          <w:sz w:val="22"/>
          <w:szCs w:val="22"/>
        </w:rPr>
        <w:t>ocumentos de material educativo e informativo, como puede observarse en el cuadro siguiente:</w:t>
      </w:r>
    </w:p>
    <w:p w14:paraId="6D20EED9" w14:textId="77777777" w:rsidR="004E23C8" w:rsidRDefault="004E23C8" w:rsidP="008E1CC8">
      <w:pPr>
        <w:jc w:val="center"/>
        <w:rPr>
          <w:rFonts w:ascii="Arial" w:hAnsi="Arial" w:cs="Arial"/>
          <w:b/>
          <w:sz w:val="22"/>
          <w:szCs w:val="22"/>
        </w:rPr>
      </w:pPr>
    </w:p>
    <w:p w14:paraId="2EACE0BA" w14:textId="2377E349" w:rsidR="008E1CC8" w:rsidRPr="001513A0" w:rsidRDefault="008E1CC8" w:rsidP="008E1CC8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>
        <w:rPr>
          <w:rFonts w:ascii="Arial" w:hAnsi="Arial" w:cs="Arial"/>
          <w:b/>
          <w:sz w:val="22"/>
          <w:szCs w:val="22"/>
        </w:rPr>
        <w:t>9</w:t>
      </w:r>
    </w:p>
    <w:p w14:paraId="3936198F" w14:textId="5C950225" w:rsidR="008E1CC8" w:rsidRDefault="008E1CC8" w:rsidP="008E1CC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Conferencias</w:t>
      </w:r>
      <w:r w:rsidR="004E23C8">
        <w:rPr>
          <w:rFonts w:ascii="Arial" w:hAnsi="Arial" w:cs="Arial"/>
          <w:b/>
          <w:sz w:val="22"/>
          <w:szCs w:val="22"/>
        </w:rPr>
        <w:t xml:space="preserve"> Presenciales</w:t>
      </w:r>
      <w:r>
        <w:rPr>
          <w:rFonts w:ascii="Arial" w:hAnsi="Arial" w:cs="Arial"/>
          <w:b/>
          <w:sz w:val="22"/>
          <w:szCs w:val="22"/>
        </w:rPr>
        <w:t xml:space="preserve">, Asistentes y Material Educativo-Informativo </w:t>
      </w:r>
    </w:p>
    <w:p w14:paraId="6B7F628E" w14:textId="4B8525AA" w:rsidR="008E1CC8" w:rsidRPr="001513A0" w:rsidRDefault="008E1CC8" w:rsidP="008E1CC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Enero </w:t>
      </w:r>
      <w:r w:rsidR="003B1A0F">
        <w:rPr>
          <w:rFonts w:ascii="Arial" w:hAnsi="Arial" w:cs="Arial"/>
          <w:b/>
          <w:sz w:val="22"/>
          <w:szCs w:val="22"/>
        </w:rPr>
        <w:t>–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9310D5">
        <w:rPr>
          <w:rFonts w:ascii="Arial" w:hAnsi="Arial" w:cs="Arial"/>
          <w:b/>
          <w:sz w:val="22"/>
          <w:szCs w:val="22"/>
        </w:rPr>
        <w:t>Marzo</w:t>
      </w:r>
      <w:r w:rsidR="003B1A0F">
        <w:rPr>
          <w:rFonts w:ascii="Arial" w:hAnsi="Arial" w:cs="Arial"/>
          <w:b/>
          <w:sz w:val="22"/>
          <w:szCs w:val="22"/>
        </w:rPr>
        <w:t xml:space="preserve"> 202</w:t>
      </w:r>
      <w:r w:rsidR="00B76666">
        <w:rPr>
          <w:rFonts w:ascii="Arial" w:hAnsi="Arial" w:cs="Arial"/>
          <w:b/>
          <w:sz w:val="22"/>
          <w:szCs w:val="22"/>
        </w:rPr>
        <w:t>3</w:t>
      </w:r>
    </w:p>
    <w:p w14:paraId="5A97BFB1" w14:textId="425E5B5A" w:rsidR="008E1CC8" w:rsidRDefault="0017729B" w:rsidP="00313FB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17729B">
        <w:rPr>
          <w:noProof/>
        </w:rPr>
        <w:drawing>
          <wp:inline distT="0" distB="0" distL="0" distR="0" wp14:anchorId="5AB4FC17" wp14:editId="70F6EFE7">
            <wp:extent cx="5157896" cy="1160780"/>
            <wp:effectExtent l="0" t="0" r="5080" b="127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256" cy="1167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AB87E0" w14:textId="38C0D0D2" w:rsidR="0014749B" w:rsidRPr="007E5A57" w:rsidRDefault="0014749B" w:rsidP="0014749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</w:t>
      </w:r>
      <w:r w:rsidR="0017729B">
        <w:rPr>
          <w:rFonts w:ascii="Arial" w:hAnsi="Arial" w:cs="Arial"/>
          <w:sz w:val="18"/>
          <w:szCs w:val="18"/>
        </w:rPr>
        <w:t xml:space="preserve">    </w:t>
      </w:r>
      <w:r>
        <w:rPr>
          <w:rFonts w:ascii="Arial" w:hAnsi="Arial" w:cs="Arial"/>
          <w:sz w:val="18"/>
          <w:szCs w:val="18"/>
        </w:rPr>
        <w:t xml:space="preserve"> </w:t>
      </w:r>
      <w:r w:rsidRPr="007E5A57">
        <w:rPr>
          <w:rFonts w:ascii="Arial" w:hAnsi="Arial" w:cs="Arial"/>
          <w:sz w:val="18"/>
          <w:szCs w:val="18"/>
        </w:rPr>
        <w:t>Fuente: Departamento de Promoción y Asesoría al Consumidor y Proveedor y Sedes Departamentales</w:t>
      </w:r>
    </w:p>
    <w:p w14:paraId="202E250D" w14:textId="77777777" w:rsidR="004E23C8" w:rsidRDefault="004E23C8" w:rsidP="004E23C8">
      <w:pPr>
        <w:jc w:val="both"/>
        <w:rPr>
          <w:rFonts w:ascii="Arial" w:hAnsi="Arial" w:cs="Arial"/>
          <w:sz w:val="22"/>
          <w:szCs w:val="22"/>
        </w:rPr>
      </w:pPr>
    </w:p>
    <w:p w14:paraId="7ACAE298" w14:textId="44B1925B" w:rsidR="004E23C8" w:rsidRDefault="009310D5" w:rsidP="004E23C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880E3BA" wp14:editId="55886546">
                <wp:simplePos x="0" y="0"/>
                <wp:positionH relativeFrom="margin">
                  <wp:align>center</wp:align>
                </wp:positionH>
                <wp:positionV relativeFrom="paragraph">
                  <wp:posOffset>947676</wp:posOffset>
                </wp:positionV>
                <wp:extent cx="298450" cy="285750"/>
                <wp:effectExtent l="0" t="0" r="25400" b="19050"/>
                <wp:wrapNone/>
                <wp:docPr id="61" name="Rectángulo: esquinas redondeadas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9C9FC8" w14:textId="3B7FFFA8" w:rsidR="0014749B" w:rsidRPr="00312EAF" w:rsidRDefault="0014749B" w:rsidP="0014749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80E3BA" id="Rectángulo: esquinas redondeadas 61" o:spid="_x0000_s1033" style="position:absolute;left:0;text-align:left;margin-left:0;margin-top:74.6pt;width:23.5pt;height:22.5pt;z-index:2516807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" fillcolor="#4472c4 [3204]" strokecolor="#1f3763 [1604]" strokeweight="1pt">
                <v:stroke joinstyle="miter"/>
                <v:textbox>
                  <w:txbxContent>
                    <w:p w14:paraId="549C9FC8" w14:textId="3B7FFFA8" w:rsidR="0014749B" w:rsidRPr="00312EAF" w:rsidRDefault="0014749B" w:rsidP="0014749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4E23C8">
        <w:rPr>
          <w:rFonts w:ascii="Arial" w:hAnsi="Arial" w:cs="Arial"/>
          <w:sz w:val="22"/>
          <w:szCs w:val="22"/>
        </w:rPr>
        <w:t>En lo que se refiere a las conferencias impartidas de manera virtual, el Departamento de Promoción y Asesoría al Consumidor y Proveedor</w:t>
      </w:r>
      <w:r w:rsidR="00B76666">
        <w:rPr>
          <w:rFonts w:ascii="Arial" w:hAnsi="Arial" w:cs="Arial"/>
          <w:sz w:val="22"/>
          <w:szCs w:val="22"/>
        </w:rPr>
        <w:t xml:space="preserve">, realizó </w:t>
      </w:r>
      <w:r>
        <w:rPr>
          <w:rFonts w:ascii="Arial" w:hAnsi="Arial" w:cs="Arial"/>
          <w:sz w:val="22"/>
          <w:szCs w:val="22"/>
        </w:rPr>
        <w:t>1</w:t>
      </w:r>
      <w:r w:rsidR="00B76666">
        <w:rPr>
          <w:rFonts w:ascii="Arial" w:hAnsi="Arial" w:cs="Arial"/>
          <w:sz w:val="22"/>
          <w:szCs w:val="22"/>
        </w:rPr>
        <w:t xml:space="preserve"> conferencia virtual en materia de consumo, participando </w:t>
      </w:r>
      <w:r>
        <w:rPr>
          <w:rFonts w:ascii="Arial" w:hAnsi="Arial" w:cs="Arial"/>
          <w:sz w:val="22"/>
          <w:szCs w:val="22"/>
        </w:rPr>
        <w:t>2</w:t>
      </w:r>
      <w:r w:rsidR="00B76666">
        <w:rPr>
          <w:rFonts w:ascii="Arial" w:hAnsi="Arial" w:cs="Arial"/>
          <w:sz w:val="22"/>
          <w:szCs w:val="22"/>
        </w:rPr>
        <w:t xml:space="preserve">8 personas; en lo que respecta a las </w:t>
      </w:r>
      <w:r w:rsidR="004E23C8">
        <w:rPr>
          <w:rFonts w:ascii="Arial" w:hAnsi="Arial" w:cs="Arial"/>
          <w:sz w:val="22"/>
          <w:szCs w:val="22"/>
        </w:rPr>
        <w:t>Sedes Departamentales no realizaron conferencias virtuales, como se puede observar en el cuadro siguiente:</w:t>
      </w:r>
    </w:p>
    <w:p w14:paraId="6B488ED6" w14:textId="77777777" w:rsidR="00131461" w:rsidRDefault="00131461" w:rsidP="004E23C8">
      <w:pPr>
        <w:jc w:val="both"/>
        <w:rPr>
          <w:rFonts w:ascii="Arial" w:hAnsi="Arial" w:cs="Arial"/>
          <w:sz w:val="22"/>
          <w:szCs w:val="22"/>
        </w:rPr>
      </w:pPr>
    </w:p>
    <w:p w14:paraId="131448B7" w14:textId="49479E94" w:rsidR="004E23C8" w:rsidRPr="00310372" w:rsidRDefault="004E23C8" w:rsidP="004E23C8">
      <w:pPr>
        <w:jc w:val="center"/>
        <w:rPr>
          <w:rFonts w:ascii="Arial" w:hAnsi="Arial" w:cs="Arial"/>
          <w:b/>
          <w:sz w:val="22"/>
          <w:szCs w:val="22"/>
        </w:rPr>
      </w:pPr>
      <w:r w:rsidRPr="00310372">
        <w:rPr>
          <w:rFonts w:ascii="Arial" w:hAnsi="Arial" w:cs="Arial"/>
          <w:b/>
          <w:sz w:val="22"/>
          <w:szCs w:val="22"/>
        </w:rPr>
        <w:lastRenderedPageBreak/>
        <w:t>Cuadro 10</w:t>
      </w:r>
    </w:p>
    <w:p w14:paraId="0C365CDD" w14:textId="77777777" w:rsidR="004E23C8" w:rsidRPr="001513A0" w:rsidRDefault="004E23C8" w:rsidP="004E23C8">
      <w:pPr>
        <w:jc w:val="center"/>
        <w:rPr>
          <w:rFonts w:ascii="Arial" w:hAnsi="Arial" w:cs="Arial"/>
          <w:b/>
          <w:sz w:val="22"/>
          <w:szCs w:val="22"/>
        </w:rPr>
      </w:pPr>
      <w:r w:rsidRPr="00310372">
        <w:rPr>
          <w:rFonts w:ascii="Arial" w:hAnsi="Arial" w:cs="Arial"/>
          <w:b/>
          <w:sz w:val="22"/>
          <w:szCs w:val="22"/>
        </w:rPr>
        <w:t>Conferencias Virtuales, y Asistentes</w:t>
      </w:r>
    </w:p>
    <w:p w14:paraId="1C954F99" w14:textId="557BC63F" w:rsidR="004E23C8" w:rsidRDefault="004E23C8" w:rsidP="004E23C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0842C1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 </w:t>
      </w:r>
      <w:r w:rsidR="0017729B" w:rsidRPr="0017729B">
        <w:rPr>
          <w:noProof/>
        </w:rPr>
        <w:drawing>
          <wp:inline distT="0" distB="0" distL="0" distR="0" wp14:anchorId="0B11E9F9" wp14:editId="2F465FE8">
            <wp:extent cx="5150212" cy="962025"/>
            <wp:effectExtent l="0" t="0" r="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717" cy="96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560EAF" w14:textId="52347D35" w:rsidR="0014749B" w:rsidRPr="007E5A57" w:rsidRDefault="0014749B" w:rsidP="0014749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  <w:r w:rsidR="000842C1">
        <w:rPr>
          <w:rFonts w:ascii="Arial" w:hAnsi="Arial" w:cs="Arial"/>
          <w:sz w:val="18"/>
          <w:szCs w:val="18"/>
        </w:rPr>
        <w:t xml:space="preserve">     </w:t>
      </w:r>
      <w:r w:rsidRPr="007E5A57">
        <w:rPr>
          <w:rFonts w:ascii="Arial" w:hAnsi="Arial" w:cs="Arial"/>
          <w:sz w:val="18"/>
          <w:szCs w:val="18"/>
        </w:rPr>
        <w:t>Fuente: Departamento de Promoción y Asesoría al Consumidor y Proveedor y Sedes Departamentales</w:t>
      </w:r>
    </w:p>
    <w:p w14:paraId="7A7D511C" w14:textId="349D96FC" w:rsidR="008E1CC8" w:rsidRDefault="008E1CC8" w:rsidP="00313FB4">
      <w:pPr>
        <w:jc w:val="both"/>
        <w:rPr>
          <w:rFonts w:ascii="Arial" w:hAnsi="Arial" w:cs="Arial"/>
          <w:sz w:val="22"/>
          <w:szCs w:val="22"/>
        </w:rPr>
      </w:pPr>
    </w:p>
    <w:p w14:paraId="326121EE" w14:textId="7C5052A9" w:rsidR="004E23C8" w:rsidRDefault="004E23C8" w:rsidP="004E23C8">
      <w:pPr>
        <w:jc w:val="both"/>
        <w:rPr>
          <w:rFonts w:ascii="Arial" w:hAnsi="Arial" w:cs="Arial"/>
          <w:sz w:val="22"/>
          <w:szCs w:val="22"/>
        </w:rPr>
      </w:pPr>
      <w:r w:rsidRPr="004F06A3">
        <w:rPr>
          <w:rFonts w:ascii="Arial" w:hAnsi="Arial" w:cs="Arial"/>
          <w:sz w:val="22"/>
          <w:szCs w:val="22"/>
        </w:rPr>
        <w:t xml:space="preserve">En lo que va del año, se han realizado </w:t>
      </w:r>
      <w:r w:rsidR="009310D5">
        <w:rPr>
          <w:rFonts w:ascii="Arial" w:hAnsi="Arial" w:cs="Arial"/>
          <w:sz w:val="22"/>
          <w:szCs w:val="22"/>
        </w:rPr>
        <w:t>3</w:t>
      </w:r>
      <w:r w:rsidRPr="004F06A3">
        <w:rPr>
          <w:rFonts w:ascii="Arial" w:hAnsi="Arial" w:cs="Arial"/>
          <w:sz w:val="22"/>
          <w:szCs w:val="22"/>
        </w:rPr>
        <w:t xml:space="preserve"> </w:t>
      </w:r>
      <w:r w:rsidR="004F06A3" w:rsidRPr="004F06A3">
        <w:rPr>
          <w:rFonts w:ascii="Arial" w:hAnsi="Arial" w:cs="Arial"/>
          <w:sz w:val="22"/>
          <w:szCs w:val="22"/>
        </w:rPr>
        <w:t xml:space="preserve">conferencias virtuales a los consumidores y </w:t>
      </w:r>
      <w:r w:rsidR="00310372" w:rsidRPr="004F06A3">
        <w:rPr>
          <w:rFonts w:ascii="Arial" w:hAnsi="Arial" w:cs="Arial"/>
          <w:sz w:val="22"/>
          <w:szCs w:val="22"/>
        </w:rPr>
        <w:t>usuarios sobre</w:t>
      </w:r>
      <w:r w:rsidR="004F06A3" w:rsidRPr="004F06A3">
        <w:rPr>
          <w:rFonts w:ascii="Arial" w:hAnsi="Arial" w:cs="Arial"/>
          <w:sz w:val="22"/>
          <w:szCs w:val="22"/>
        </w:rPr>
        <w:t xml:space="preserve"> </w:t>
      </w:r>
      <w:r w:rsidRPr="004F06A3">
        <w:rPr>
          <w:rFonts w:ascii="Arial" w:hAnsi="Arial" w:cs="Arial"/>
          <w:sz w:val="22"/>
          <w:szCs w:val="22"/>
        </w:rPr>
        <w:t xml:space="preserve">Derechos </w:t>
      </w:r>
      <w:r w:rsidR="004F06A3" w:rsidRPr="004F06A3">
        <w:rPr>
          <w:rFonts w:ascii="Arial" w:hAnsi="Arial" w:cs="Arial"/>
          <w:sz w:val="22"/>
          <w:szCs w:val="22"/>
        </w:rPr>
        <w:t xml:space="preserve">y obligaciones en materia de consumo a </w:t>
      </w:r>
      <w:r w:rsidR="00B76666" w:rsidRPr="004F06A3">
        <w:rPr>
          <w:rFonts w:ascii="Arial" w:hAnsi="Arial" w:cs="Arial"/>
          <w:sz w:val="22"/>
          <w:szCs w:val="22"/>
        </w:rPr>
        <w:t>través de</w:t>
      </w:r>
      <w:r w:rsidRPr="004F06A3">
        <w:rPr>
          <w:rFonts w:ascii="Arial" w:hAnsi="Arial" w:cs="Arial"/>
          <w:sz w:val="22"/>
          <w:szCs w:val="22"/>
        </w:rPr>
        <w:t xml:space="preserve"> </w:t>
      </w:r>
      <w:r w:rsidR="004F06A3" w:rsidRPr="004F06A3">
        <w:rPr>
          <w:rFonts w:ascii="Arial" w:hAnsi="Arial" w:cs="Arial"/>
          <w:sz w:val="22"/>
          <w:szCs w:val="22"/>
        </w:rPr>
        <w:t xml:space="preserve">plataformas </w:t>
      </w:r>
      <w:r w:rsidR="00DF11F0" w:rsidRPr="004F06A3">
        <w:rPr>
          <w:rFonts w:ascii="Arial" w:hAnsi="Arial" w:cs="Arial"/>
          <w:sz w:val="22"/>
          <w:szCs w:val="22"/>
        </w:rPr>
        <w:t>digitales, siendo</w:t>
      </w:r>
      <w:r w:rsidRPr="004F06A3">
        <w:rPr>
          <w:rFonts w:ascii="Arial" w:hAnsi="Arial" w:cs="Arial"/>
          <w:sz w:val="22"/>
          <w:szCs w:val="22"/>
        </w:rPr>
        <w:t xml:space="preserve"> el total de </w:t>
      </w:r>
      <w:r w:rsidR="004F06A3" w:rsidRPr="004F06A3">
        <w:rPr>
          <w:rFonts w:ascii="Arial" w:hAnsi="Arial" w:cs="Arial"/>
          <w:sz w:val="22"/>
          <w:szCs w:val="22"/>
        </w:rPr>
        <w:t>participantes</w:t>
      </w:r>
      <w:r w:rsidRPr="004F06A3">
        <w:rPr>
          <w:rFonts w:ascii="Arial" w:hAnsi="Arial" w:cs="Arial"/>
          <w:sz w:val="22"/>
          <w:szCs w:val="22"/>
        </w:rPr>
        <w:t xml:space="preserve"> de </w:t>
      </w:r>
      <w:r w:rsidR="009310D5">
        <w:rPr>
          <w:rFonts w:ascii="Arial" w:hAnsi="Arial" w:cs="Arial"/>
          <w:sz w:val="22"/>
          <w:szCs w:val="22"/>
        </w:rPr>
        <w:t>226</w:t>
      </w:r>
      <w:r w:rsidRPr="004F06A3">
        <w:rPr>
          <w:rFonts w:ascii="Arial" w:hAnsi="Arial" w:cs="Arial"/>
          <w:sz w:val="22"/>
          <w:szCs w:val="22"/>
        </w:rPr>
        <w:t xml:space="preserve"> personas, como puede observarse en el cuadro siguiente:</w:t>
      </w:r>
    </w:p>
    <w:p w14:paraId="30801ECC" w14:textId="77777777" w:rsidR="00485C93" w:rsidRPr="00A52CC1" w:rsidRDefault="00485C93" w:rsidP="004E23C8">
      <w:pPr>
        <w:jc w:val="both"/>
        <w:rPr>
          <w:rFonts w:ascii="Arial" w:hAnsi="Arial" w:cs="Arial"/>
          <w:sz w:val="22"/>
          <w:szCs w:val="22"/>
        </w:rPr>
      </w:pPr>
    </w:p>
    <w:p w14:paraId="42E0F9F1" w14:textId="419AA245" w:rsidR="008F439A" w:rsidRPr="001513A0" w:rsidRDefault="008F439A" w:rsidP="008F439A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4E23C8">
        <w:rPr>
          <w:rFonts w:ascii="Arial" w:hAnsi="Arial" w:cs="Arial"/>
          <w:b/>
          <w:sz w:val="22"/>
          <w:szCs w:val="22"/>
        </w:rPr>
        <w:t>11</w:t>
      </w:r>
    </w:p>
    <w:p w14:paraId="4BE16964" w14:textId="2BD39E05" w:rsidR="008F439A" w:rsidRDefault="008F439A" w:rsidP="008F439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Conferencias</w:t>
      </w:r>
      <w:r w:rsidR="004E23C8">
        <w:rPr>
          <w:rFonts w:ascii="Arial" w:hAnsi="Arial" w:cs="Arial"/>
          <w:b/>
          <w:sz w:val="22"/>
          <w:szCs w:val="22"/>
        </w:rPr>
        <w:t xml:space="preserve"> Virtuales y </w:t>
      </w:r>
      <w:r>
        <w:rPr>
          <w:rFonts w:ascii="Arial" w:hAnsi="Arial" w:cs="Arial"/>
          <w:b/>
          <w:sz w:val="22"/>
          <w:szCs w:val="22"/>
        </w:rPr>
        <w:t xml:space="preserve">Asistentes </w:t>
      </w:r>
    </w:p>
    <w:p w14:paraId="21950F2D" w14:textId="40CE1B85" w:rsidR="008F439A" w:rsidRPr="001513A0" w:rsidRDefault="008F439A" w:rsidP="008F439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Enero </w:t>
      </w:r>
      <w:r w:rsidR="007612F4">
        <w:rPr>
          <w:rFonts w:ascii="Arial" w:hAnsi="Arial" w:cs="Arial"/>
          <w:b/>
          <w:sz w:val="22"/>
          <w:szCs w:val="22"/>
        </w:rPr>
        <w:t>–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9310D5">
        <w:rPr>
          <w:rFonts w:ascii="Arial" w:hAnsi="Arial" w:cs="Arial"/>
          <w:b/>
          <w:sz w:val="22"/>
          <w:szCs w:val="22"/>
        </w:rPr>
        <w:t>Marzo</w:t>
      </w:r>
      <w:r w:rsidR="007612F4">
        <w:rPr>
          <w:rFonts w:ascii="Arial" w:hAnsi="Arial" w:cs="Arial"/>
          <w:b/>
          <w:sz w:val="22"/>
          <w:szCs w:val="22"/>
        </w:rPr>
        <w:t xml:space="preserve"> 202</w:t>
      </w:r>
      <w:r w:rsidR="00B76666">
        <w:rPr>
          <w:rFonts w:ascii="Arial" w:hAnsi="Arial" w:cs="Arial"/>
          <w:b/>
          <w:sz w:val="22"/>
          <w:szCs w:val="22"/>
        </w:rPr>
        <w:t>3</w:t>
      </w:r>
    </w:p>
    <w:p w14:paraId="7469D245" w14:textId="110B38DF" w:rsidR="000B049F" w:rsidRDefault="000842C1" w:rsidP="00F0248F">
      <w:pPr>
        <w:pStyle w:val="Ttulo4"/>
        <w:ind w:firstLine="708"/>
        <w:jc w:val="left"/>
        <w:rPr>
          <w:rFonts w:ascii="Arial" w:hAnsi="Arial" w:cs="Arial"/>
          <w:sz w:val="24"/>
          <w:szCs w:val="24"/>
          <w:shd w:val="clear" w:color="auto" w:fill="E0E0E0"/>
        </w:rPr>
      </w:pPr>
      <w:r w:rsidRPr="000842C1">
        <w:rPr>
          <w:noProof/>
        </w:rPr>
        <w:drawing>
          <wp:inline distT="0" distB="0" distL="0" distR="0" wp14:anchorId="1D5AF754" wp14:editId="596A4F63">
            <wp:extent cx="5144494" cy="907415"/>
            <wp:effectExtent l="0" t="0" r="0" b="6985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7418" cy="907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0EE5A8" w14:textId="1B638CE2" w:rsidR="0014749B" w:rsidRPr="007E5A57" w:rsidRDefault="0014749B" w:rsidP="0014749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</w:t>
      </w:r>
      <w:r w:rsidRPr="007E5A57">
        <w:rPr>
          <w:rFonts w:ascii="Arial" w:hAnsi="Arial" w:cs="Arial"/>
          <w:sz w:val="18"/>
          <w:szCs w:val="18"/>
        </w:rPr>
        <w:t>Fuente: Departamento de Promoción y Asesoría al Consumidor y Proveedor y Sedes Departamentales</w:t>
      </w:r>
    </w:p>
    <w:p w14:paraId="43A5C849" w14:textId="3E2A4643" w:rsidR="00540A11" w:rsidRDefault="00540A11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  <w:lang w:val="es-ES_tradnl"/>
        </w:rPr>
      </w:pPr>
    </w:p>
    <w:p w14:paraId="76D63D1F" w14:textId="77777777" w:rsidR="00485C93" w:rsidRPr="00485C93" w:rsidRDefault="00485C93" w:rsidP="00485C93">
      <w:pPr>
        <w:rPr>
          <w:lang w:eastAsia="es-MX"/>
        </w:rPr>
      </w:pPr>
    </w:p>
    <w:p w14:paraId="70C1F171" w14:textId="3BC8007A" w:rsidR="002B1F6F" w:rsidRDefault="002B1F6F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  <w:r>
        <w:rPr>
          <w:rFonts w:ascii="Arial" w:hAnsi="Arial" w:cs="Arial"/>
          <w:sz w:val="24"/>
          <w:szCs w:val="24"/>
          <w:shd w:val="clear" w:color="auto" w:fill="E0E0E0"/>
        </w:rPr>
        <w:t>Libros Autorizados y Recepción de Expedientes de Contratos de Adhesión e Instrumentos de Medición y Pesaje</w:t>
      </w:r>
    </w:p>
    <w:p w14:paraId="5B586194" w14:textId="77777777" w:rsidR="002B1F6F" w:rsidRPr="001513A0" w:rsidRDefault="002B1F6F" w:rsidP="002B1F6F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8A44966" w14:textId="0DEC660C" w:rsidR="00AC3F1E" w:rsidRDefault="002B1F6F" w:rsidP="00AC3F1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En </w:t>
      </w:r>
      <w:r w:rsidR="009310D5">
        <w:rPr>
          <w:rFonts w:ascii="Arial" w:hAnsi="Arial" w:cs="Arial"/>
          <w:sz w:val="22"/>
          <w:szCs w:val="22"/>
        </w:rPr>
        <w:t>marzo</w:t>
      </w:r>
      <w:r>
        <w:rPr>
          <w:rFonts w:ascii="Arial" w:hAnsi="Arial" w:cs="Arial"/>
          <w:sz w:val="22"/>
          <w:szCs w:val="22"/>
        </w:rPr>
        <w:t xml:space="preserve"> se autorizaron </w:t>
      </w:r>
      <w:r w:rsidR="007612F4">
        <w:rPr>
          <w:rFonts w:ascii="Arial" w:hAnsi="Arial" w:cs="Arial"/>
          <w:sz w:val="22"/>
          <w:szCs w:val="22"/>
        </w:rPr>
        <w:t>1,0</w:t>
      </w:r>
      <w:r w:rsidR="009310D5">
        <w:rPr>
          <w:rFonts w:ascii="Arial" w:hAnsi="Arial" w:cs="Arial"/>
          <w:sz w:val="22"/>
          <w:szCs w:val="22"/>
        </w:rPr>
        <w:t>23</w:t>
      </w:r>
      <w:r w:rsidRPr="001513A0">
        <w:rPr>
          <w:rFonts w:ascii="Arial" w:hAnsi="Arial" w:cs="Arial"/>
          <w:sz w:val="22"/>
          <w:szCs w:val="22"/>
        </w:rPr>
        <w:t xml:space="preserve"> libros de quejas</w:t>
      </w:r>
      <w:r w:rsidR="006958DE">
        <w:rPr>
          <w:rFonts w:ascii="Arial" w:hAnsi="Arial" w:cs="Arial"/>
          <w:sz w:val="22"/>
          <w:szCs w:val="22"/>
        </w:rPr>
        <w:t xml:space="preserve">, </w:t>
      </w:r>
      <w:r w:rsidR="00B76666">
        <w:rPr>
          <w:rFonts w:ascii="Arial" w:hAnsi="Arial" w:cs="Arial"/>
          <w:sz w:val="22"/>
          <w:szCs w:val="22"/>
        </w:rPr>
        <w:t>5</w:t>
      </w:r>
      <w:r w:rsidR="009310D5">
        <w:rPr>
          <w:rFonts w:ascii="Arial" w:hAnsi="Arial" w:cs="Arial"/>
          <w:sz w:val="22"/>
          <w:szCs w:val="22"/>
        </w:rPr>
        <w:t>57</w:t>
      </w:r>
      <w:r w:rsidR="00AC3F1E">
        <w:rPr>
          <w:rFonts w:ascii="Arial" w:hAnsi="Arial" w:cs="Arial"/>
          <w:sz w:val="22"/>
          <w:szCs w:val="22"/>
        </w:rPr>
        <w:t xml:space="preserve"> en la Sede Central y </w:t>
      </w:r>
      <w:r w:rsidR="009310D5">
        <w:rPr>
          <w:rFonts w:ascii="Arial" w:hAnsi="Arial" w:cs="Arial"/>
          <w:sz w:val="22"/>
          <w:szCs w:val="22"/>
        </w:rPr>
        <w:t>466</w:t>
      </w:r>
      <w:r w:rsidR="00540A11">
        <w:rPr>
          <w:rFonts w:ascii="Arial" w:hAnsi="Arial" w:cs="Arial"/>
          <w:sz w:val="22"/>
          <w:szCs w:val="22"/>
        </w:rPr>
        <w:t xml:space="preserve"> en</w:t>
      </w:r>
      <w:r w:rsidR="006958DE">
        <w:rPr>
          <w:rFonts w:ascii="Arial" w:hAnsi="Arial" w:cs="Arial"/>
          <w:sz w:val="22"/>
          <w:szCs w:val="22"/>
        </w:rPr>
        <w:t xml:space="preserve"> las Sede</w:t>
      </w:r>
      <w:r w:rsidR="00D07D46">
        <w:rPr>
          <w:rFonts w:ascii="Arial" w:hAnsi="Arial" w:cs="Arial"/>
          <w:sz w:val="22"/>
          <w:szCs w:val="22"/>
        </w:rPr>
        <w:t>s</w:t>
      </w:r>
      <w:r w:rsidR="006958DE">
        <w:rPr>
          <w:rFonts w:ascii="Arial" w:hAnsi="Arial" w:cs="Arial"/>
          <w:sz w:val="22"/>
          <w:szCs w:val="22"/>
        </w:rPr>
        <w:t xml:space="preserve"> Dep</w:t>
      </w:r>
      <w:r w:rsidR="00AC3F1E">
        <w:rPr>
          <w:rFonts w:ascii="Arial" w:hAnsi="Arial" w:cs="Arial"/>
          <w:sz w:val="22"/>
          <w:szCs w:val="22"/>
        </w:rPr>
        <w:t xml:space="preserve">artamentales. </w:t>
      </w:r>
      <w:r w:rsidR="006958DE">
        <w:rPr>
          <w:rFonts w:ascii="Arial" w:hAnsi="Arial" w:cs="Arial"/>
          <w:sz w:val="22"/>
          <w:szCs w:val="22"/>
        </w:rPr>
        <w:t xml:space="preserve"> </w:t>
      </w:r>
      <w:r w:rsidR="00AC3F1E">
        <w:rPr>
          <w:rFonts w:ascii="Arial" w:hAnsi="Arial" w:cs="Arial"/>
          <w:sz w:val="22"/>
          <w:szCs w:val="22"/>
        </w:rPr>
        <w:t>A</w:t>
      </w:r>
      <w:r w:rsidR="00AC3F1E" w:rsidRPr="001513A0">
        <w:rPr>
          <w:rFonts w:ascii="Arial" w:hAnsi="Arial" w:cs="Arial"/>
          <w:sz w:val="22"/>
          <w:szCs w:val="22"/>
        </w:rPr>
        <w:t>simismo</w:t>
      </w:r>
      <w:r w:rsidR="00AC3F1E">
        <w:rPr>
          <w:rFonts w:ascii="Arial" w:hAnsi="Arial" w:cs="Arial"/>
          <w:sz w:val="22"/>
          <w:szCs w:val="22"/>
        </w:rPr>
        <w:t>,</w:t>
      </w:r>
      <w:r w:rsidR="00AC3F1E" w:rsidRPr="001513A0">
        <w:rPr>
          <w:rFonts w:ascii="Arial" w:hAnsi="Arial" w:cs="Arial"/>
          <w:sz w:val="22"/>
          <w:szCs w:val="22"/>
        </w:rPr>
        <w:t xml:space="preserve"> se </w:t>
      </w:r>
      <w:r w:rsidR="00AC3F1E">
        <w:rPr>
          <w:rFonts w:ascii="Arial" w:hAnsi="Arial" w:cs="Arial"/>
          <w:sz w:val="22"/>
          <w:szCs w:val="22"/>
        </w:rPr>
        <w:t xml:space="preserve">recibieron </w:t>
      </w:r>
      <w:r w:rsidR="009310D5">
        <w:rPr>
          <w:rFonts w:ascii="Arial" w:hAnsi="Arial" w:cs="Arial"/>
          <w:sz w:val="22"/>
          <w:szCs w:val="22"/>
        </w:rPr>
        <w:t>73</w:t>
      </w:r>
      <w:r w:rsidR="00AC3F1E" w:rsidRPr="001513A0">
        <w:rPr>
          <w:rFonts w:ascii="Arial" w:hAnsi="Arial" w:cs="Arial"/>
          <w:sz w:val="22"/>
          <w:szCs w:val="22"/>
        </w:rPr>
        <w:t xml:space="preserve"> expediente para autori</w:t>
      </w:r>
      <w:r w:rsidR="00AC3F1E">
        <w:rPr>
          <w:rFonts w:ascii="Arial" w:hAnsi="Arial" w:cs="Arial"/>
          <w:sz w:val="22"/>
          <w:szCs w:val="22"/>
        </w:rPr>
        <w:t xml:space="preserve">zación de Contratos de Adhesión, </w:t>
      </w:r>
      <w:r w:rsidR="00B76666">
        <w:rPr>
          <w:rFonts w:ascii="Arial" w:hAnsi="Arial" w:cs="Arial"/>
          <w:sz w:val="22"/>
          <w:szCs w:val="22"/>
        </w:rPr>
        <w:t>1</w:t>
      </w:r>
      <w:r w:rsidR="009310D5">
        <w:rPr>
          <w:rFonts w:ascii="Arial" w:hAnsi="Arial" w:cs="Arial"/>
          <w:sz w:val="22"/>
          <w:szCs w:val="22"/>
        </w:rPr>
        <w:t>5</w:t>
      </w:r>
      <w:r w:rsidR="00540A11">
        <w:rPr>
          <w:rFonts w:ascii="Arial" w:hAnsi="Arial" w:cs="Arial"/>
          <w:sz w:val="22"/>
          <w:szCs w:val="22"/>
        </w:rPr>
        <w:t xml:space="preserve"> </w:t>
      </w:r>
      <w:r w:rsidR="00540A11" w:rsidRPr="001513A0">
        <w:rPr>
          <w:rFonts w:ascii="Arial" w:hAnsi="Arial" w:cs="Arial"/>
          <w:sz w:val="22"/>
          <w:szCs w:val="22"/>
        </w:rPr>
        <w:t>en</w:t>
      </w:r>
      <w:r w:rsidR="00AC3F1E" w:rsidRPr="001513A0">
        <w:rPr>
          <w:rFonts w:ascii="Arial" w:hAnsi="Arial" w:cs="Arial"/>
          <w:sz w:val="22"/>
          <w:szCs w:val="22"/>
        </w:rPr>
        <w:t xml:space="preserve"> la Sede Central</w:t>
      </w:r>
      <w:r w:rsidR="00AC3F1E">
        <w:rPr>
          <w:rFonts w:ascii="Arial" w:hAnsi="Arial" w:cs="Arial"/>
          <w:sz w:val="22"/>
          <w:szCs w:val="22"/>
        </w:rPr>
        <w:t xml:space="preserve"> y </w:t>
      </w:r>
      <w:r w:rsidR="009310D5">
        <w:rPr>
          <w:rFonts w:ascii="Arial" w:hAnsi="Arial" w:cs="Arial"/>
          <w:sz w:val="22"/>
          <w:szCs w:val="22"/>
        </w:rPr>
        <w:t>58</w:t>
      </w:r>
      <w:r w:rsidR="00AC3F1E">
        <w:rPr>
          <w:rFonts w:ascii="Arial" w:hAnsi="Arial" w:cs="Arial"/>
          <w:sz w:val="22"/>
          <w:szCs w:val="22"/>
        </w:rPr>
        <w:t xml:space="preserve"> en la</w:t>
      </w:r>
      <w:r w:rsidR="00D07D46">
        <w:rPr>
          <w:rFonts w:ascii="Arial" w:hAnsi="Arial" w:cs="Arial"/>
          <w:sz w:val="22"/>
          <w:szCs w:val="22"/>
        </w:rPr>
        <w:t>s</w:t>
      </w:r>
      <w:r w:rsidR="00AC3F1E">
        <w:rPr>
          <w:rFonts w:ascii="Arial" w:hAnsi="Arial" w:cs="Arial"/>
          <w:sz w:val="22"/>
          <w:szCs w:val="22"/>
        </w:rPr>
        <w:t xml:space="preserve"> Sedes Departamentales</w:t>
      </w:r>
      <w:r w:rsidR="00AC3F1E" w:rsidRPr="001513A0">
        <w:rPr>
          <w:rFonts w:ascii="Arial" w:hAnsi="Arial" w:cs="Arial"/>
          <w:sz w:val="22"/>
          <w:szCs w:val="22"/>
        </w:rPr>
        <w:t xml:space="preserve">.  </w:t>
      </w:r>
      <w:r w:rsidR="00AC3F1E">
        <w:rPr>
          <w:rFonts w:ascii="Arial" w:hAnsi="Arial" w:cs="Arial"/>
          <w:sz w:val="22"/>
          <w:szCs w:val="22"/>
        </w:rPr>
        <w:t xml:space="preserve">En cuanto a </w:t>
      </w:r>
      <w:r w:rsidR="00AC3F1E" w:rsidRPr="001513A0">
        <w:rPr>
          <w:rFonts w:ascii="Arial" w:hAnsi="Arial" w:cs="Arial"/>
          <w:sz w:val="22"/>
          <w:szCs w:val="22"/>
        </w:rPr>
        <w:t>expedientes de Instrumentos de Medición y Pesaje</w:t>
      </w:r>
      <w:r w:rsidR="00AC3F1E">
        <w:rPr>
          <w:rFonts w:ascii="Arial" w:hAnsi="Arial" w:cs="Arial"/>
          <w:sz w:val="22"/>
          <w:szCs w:val="22"/>
        </w:rPr>
        <w:t xml:space="preserve">, </w:t>
      </w:r>
      <w:r w:rsidR="009310D5">
        <w:rPr>
          <w:rFonts w:ascii="Arial" w:hAnsi="Arial" w:cs="Arial"/>
          <w:sz w:val="22"/>
          <w:szCs w:val="22"/>
        </w:rPr>
        <w:t xml:space="preserve">no </w:t>
      </w:r>
      <w:r w:rsidR="00AC3F1E">
        <w:rPr>
          <w:rFonts w:ascii="Arial" w:hAnsi="Arial" w:cs="Arial"/>
          <w:sz w:val="22"/>
          <w:szCs w:val="22"/>
        </w:rPr>
        <w:t xml:space="preserve">se </w:t>
      </w:r>
      <w:r w:rsidR="00733972">
        <w:rPr>
          <w:rFonts w:ascii="Arial" w:hAnsi="Arial" w:cs="Arial"/>
          <w:sz w:val="22"/>
          <w:szCs w:val="22"/>
        </w:rPr>
        <w:t>recibieron expedientes</w:t>
      </w:r>
      <w:r w:rsidR="00540A11">
        <w:rPr>
          <w:rFonts w:ascii="Arial" w:hAnsi="Arial" w:cs="Arial"/>
          <w:sz w:val="22"/>
          <w:szCs w:val="22"/>
        </w:rPr>
        <w:t>, como</w:t>
      </w:r>
      <w:r w:rsidR="00AC3F1E">
        <w:rPr>
          <w:rFonts w:ascii="Arial" w:hAnsi="Arial" w:cs="Arial"/>
          <w:sz w:val="22"/>
          <w:szCs w:val="22"/>
        </w:rPr>
        <w:t xml:space="preserve"> se detalla a continuación.</w:t>
      </w:r>
    </w:p>
    <w:p w14:paraId="1ACE6DA0" w14:textId="77777777" w:rsidR="00485C93" w:rsidRDefault="00485C93" w:rsidP="00AC3F1E">
      <w:pPr>
        <w:jc w:val="both"/>
        <w:rPr>
          <w:rFonts w:ascii="Arial" w:hAnsi="Arial" w:cs="Arial"/>
          <w:sz w:val="22"/>
          <w:szCs w:val="22"/>
        </w:rPr>
      </w:pPr>
    </w:p>
    <w:p w14:paraId="0DB45294" w14:textId="10520024" w:rsidR="002B1F6F" w:rsidRPr="001513A0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8F439A">
        <w:rPr>
          <w:rFonts w:ascii="Arial" w:hAnsi="Arial" w:cs="Arial"/>
          <w:b/>
          <w:sz w:val="22"/>
          <w:szCs w:val="22"/>
        </w:rPr>
        <w:t>1</w:t>
      </w:r>
      <w:r w:rsidR="00B34144">
        <w:rPr>
          <w:rFonts w:ascii="Arial" w:hAnsi="Arial" w:cs="Arial"/>
          <w:b/>
          <w:sz w:val="22"/>
          <w:szCs w:val="22"/>
        </w:rPr>
        <w:t>2</w:t>
      </w:r>
    </w:p>
    <w:p w14:paraId="59D0B79B" w14:textId="77777777" w:rsidR="002B1F6F" w:rsidRPr="009E61A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Libros Autorizados, Recepción de Expedientes de Contratos de Adhesión e Instrumentos de Medición y Pesaje</w:t>
      </w:r>
    </w:p>
    <w:p w14:paraId="3720915C" w14:textId="5CC3907E" w:rsidR="00D07D46" w:rsidRDefault="000842C1" w:rsidP="00B7666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0842C1">
        <w:rPr>
          <w:noProof/>
        </w:rPr>
        <w:drawing>
          <wp:inline distT="0" distB="0" distL="0" distR="0" wp14:anchorId="41484826" wp14:editId="4580937D">
            <wp:extent cx="5064981" cy="1276985"/>
            <wp:effectExtent l="0" t="0" r="2540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762" cy="1277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82E4FD" w14:textId="56DF2CFE" w:rsidR="008306BF" w:rsidRPr="007E5A57" w:rsidRDefault="008306BF" w:rsidP="008306B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6"/>
          <w:szCs w:val="16"/>
        </w:rPr>
        <w:t xml:space="preserve">                </w:t>
      </w:r>
      <w:r w:rsidRPr="007E5A57">
        <w:rPr>
          <w:rFonts w:ascii="Arial" w:hAnsi="Arial" w:cs="Arial"/>
          <w:sz w:val="18"/>
          <w:szCs w:val="18"/>
        </w:rPr>
        <w:t>Fuente: Departamento de Promoción y Asesoría al Consumidor y Proveedor y Sedes Departamentales</w:t>
      </w:r>
    </w:p>
    <w:p w14:paraId="00A26F1E" w14:textId="550806CB" w:rsidR="008306BF" w:rsidRDefault="00485C93" w:rsidP="00D07D4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B051C3C" wp14:editId="2FF98053">
                <wp:simplePos x="0" y="0"/>
                <wp:positionH relativeFrom="margin">
                  <wp:align>center</wp:align>
                </wp:positionH>
                <wp:positionV relativeFrom="paragraph">
                  <wp:posOffset>312429</wp:posOffset>
                </wp:positionV>
                <wp:extent cx="298450" cy="285750"/>
                <wp:effectExtent l="0" t="0" r="25400" b="19050"/>
                <wp:wrapNone/>
                <wp:docPr id="62" name="Rectángulo: esquinas redondeadas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EB994D" w14:textId="20E23637" w:rsidR="0014749B" w:rsidRPr="00312EAF" w:rsidRDefault="0014749B" w:rsidP="0014749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051C3C" id="Rectángulo: esquinas redondeadas 62" o:spid="_x0000_s1034" style="position:absolute;left:0;text-align:left;margin-left:0;margin-top:24.6pt;width:23.5pt;height:22.5pt;z-index:2516828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" fillcolor="#4472c4 [3204]" strokecolor="#1f3763 [1604]" strokeweight="1pt">
                <v:stroke joinstyle="miter"/>
                <v:textbox>
                  <w:txbxContent>
                    <w:p w14:paraId="47EB994D" w14:textId="20E23637" w:rsidR="0014749B" w:rsidRPr="00312EAF" w:rsidRDefault="0014749B" w:rsidP="0014749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7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88CA36B" w14:textId="0E600850" w:rsidR="00D07D46" w:rsidRPr="00A52CC1" w:rsidRDefault="00D07D46" w:rsidP="00D07D46">
      <w:pPr>
        <w:jc w:val="both"/>
        <w:rPr>
          <w:rFonts w:ascii="Arial" w:hAnsi="Arial" w:cs="Arial"/>
          <w:sz w:val="22"/>
          <w:szCs w:val="22"/>
        </w:rPr>
      </w:pPr>
      <w:r w:rsidRPr="00A52CC1">
        <w:rPr>
          <w:rFonts w:ascii="Arial" w:hAnsi="Arial" w:cs="Arial"/>
          <w:sz w:val="22"/>
          <w:szCs w:val="22"/>
        </w:rPr>
        <w:lastRenderedPageBreak/>
        <w:t xml:space="preserve">En lo que va del año, se han autorizado </w:t>
      </w:r>
      <w:r w:rsidR="00485C93">
        <w:rPr>
          <w:rFonts w:ascii="Arial" w:hAnsi="Arial" w:cs="Arial"/>
          <w:sz w:val="22"/>
          <w:szCs w:val="22"/>
        </w:rPr>
        <w:t>3,096</w:t>
      </w:r>
      <w:r w:rsidR="00540A11" w:rsidRPr="00A52CC1">
        <w:rPr>
          <w:rFonts w:ascii="Arial" w:hAnsi="Arial" w:cs="Arial"/>
          <w:sz w:val="22"/>
          <w:szCs w:val="22"/>
        </w:rPr>
        <w:t xml:space="preserve"> libros</w:t>
      </w:r>
      <w:r w:rsidRPr="00A52CC1">
        <w:rPr>
          <w:rFonts w:ascii="Arial" w:hAnsi="Arial" w:cs="Arial"/>
          <w:sz w:val="22"/>
          <w:szCs w:val="22"/>
        </w:rPr>
        <w:t xml:space="preserve"> de quejas; </w:t>
      </w:r>
      <w:r w:rsidR="000B049F">
        <w:rPr>
          <w:rFonts w:ascii="Arial" w:hAnsi="Arial" w:cs="Arial"/>
          <w:sz w:val="22"/>
          <w:szCs w:val="22"/>
        </w:rPr>
        <w:t>1,</w:t>
      </w:r>
      <w:r w:rsidR="00485C93">
        <w:rPr>
          <w:rFonts w:ascii="Arial" w:hAnsi="Arial" w:cs="Arial"/>
          <w:sz w:val="22"/>
          <w:szCs w:val="22"/>
        </w:rPr>
        <w:t>735</w:t>
      </w:r>
      <w:r w:rsidRPr="00A52CC1">
        <w:rPr>
          <w:rFonts w:ascii="Arial" w:hAnsi="Arial" w:cs="Arial"/>
          <w:sz w:val="22"/>
          <w:szCs w:val="22"/>
        </w:rPr>
        <w:t xml:space="preserve"> en la Sede Central y </w:t>
      </w:r>
      <w:r w:rsidR="00485C93">
        <w:rPr>
          <w:rFonts w:ascii="Arial" w:hAnsi="Arial" w:cs="Arial"/>
          <w:sz w:val="22"/>
          <w:szCs w:val="22"/>
        </w:rPr>
        <w:t>1,361</w:t>
      </w:r>
      <w:r w:rsidR="003506C8" w:rsidRPr="00A52CC1">
        <w:rPr>
          <w:rFonts w:ascii="Arial" w:hAnsi="Arial" w:cs="Arial"/>
          <w:sz w:val="22"/>
          <w:szCs w:val="22"/>
        </w:rPr>
        <w:t xml:space="preserve"> en</w:t>
      </w:r>
      <w:r w:rsidRPr="00A52CC1">
        <w:rPr>
          <w:rFonts w:ascii="Arial" w:hAnsi="Arial" w:cs="Arial"/>
          <w:sz w:val="22"/>
          <w:szCs w:val="22"/>
        </w:rPr>
        <w:t xml:space="preserve"> las Sedes Departamentales, se han recibido </w:t>
      </w:r>
      <w:r w:rsidR="00485C93">
        <w:rPr>
          <w:rFonts w:ascii="Arial" w:hAnsi="Arial" w:cs="Arial"/>
          <w:sz w:val="22"/>
          <w:szCs w:val="22"/>
        </w:rPr>
        <w:t>154</w:t>
      </w:r>
      <w:r w:rsidRPr="00A52CC1">
        <w:rPr>
          <w:rFonts w:ascii="Arial" w:hAnsi="Arial" w:cs="Arial"/>
          <w:sz w:val="22"/>
          <w:szCs w:val="22"/>
        </w:rPr>
        <w:t xml:space="preserve"> expedientes para la autorización de Contratos de Adhesión; </w:t>
      </w:r>
      <w:r w:rsidR="00485C93">
        <w:rPr>
          <w:rFonts w:ascii="Arial" w:hAnsi="Arial" w:cs="Arial"/>
          <w:sz w:val="22"/>
          <w:szCs w:val="22"/>
        </w:rPr>
        <w:t>37</w:t>
      </w:r>
      <w:r w:rsidRPr="00A52CC1">
        <w:rPr>
          <w:rFonts w:ascii="Arial" w:hAnsi="Arial" w:cs="Arial"/>
          <w:sz w:val="22"/>
          <w:szCs w:val="22"/>
        </w:rPr>
        <w:t xml:space="preserve"> en la Sede Central y </w:t>
      </w:r>
      <w:r w:rsidR="00485C93">
        <w:rPr>
          <w:rFonts w:ascii="Arial" w:hAnsi="Arial" w:cs="Arial"/>
          <w:sz w:val="22"/>
          <w:szCs w:val="22"/>
        </w:rPr>
        <w:t>117</w:t>
      </w:r>
      <w:r w:rsidRPr="00A52CC1">
        <w:rPr>
          <w:rFonts w:ascii="Arial" w:hAnsi="Arial" w:cs="Arial"/>
          <w:sz w:val="22"/>
          <w:szCs w:val="22"/>
        </w:rPr>
        <w:t xml:space="preserve"> en las Sedes Departamentales; en lo que respecta a expedientes para autorización de Instrumentos de Medición y Pesaje, se han recibido </w:t>
      </w:r>
      <w:r w:rsidR="00AB3D9D">
        <w:rPr>
          <w:rFonts w:ascii="Arial" w:hAnsi="Arial" w:cs="Arial"/>
          <w:sz w:val="22"/>
          <w:szCs w:val="22"/>
        </w:rPr>
        <w:t>550</w:t>
      </w:r>
      <w:r w:rsidRPr="00A52CC1">
        <w:rPr>
          <w:rFonts w:ascii="Arial" w:hAnsi="Arial" w:cs="Arial"/>
          <w:sz w:val="22"/>
          <w:szCs w:val="22"/>
        </w:rPr>
        <w:t xml:space="preserve"> expedientes.</w:t>
      </w:r>
    </w:p>
    <w:p w14:paraId="480B3D53" w14:textId="57CA899C" w:rsidR="000B049F" w:rsidRDefault="000B049F" w:rsidP="002B1F6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14:paraId="48735014" w14:textId="4E03C348" w:rsidR="008F439A" w:rsidRPr="001513A0" w:rsidRDefault="008F439A" w:rsidP="008F439A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>
        <w:rPr>
          <w:rFonts w:ascii="Arial" w:hAnsi="Arial" w:cs="Arial"/>
          <w:b/>
          <w:sz w:val="22"/>
          <w:szCs w:val="22"/>
        </w:rPr>
        <w:t>1</w:t>
      </w:r>
      <w:r w:rsidR="00B34144">
        <w:rPr>
          <w:rFonts w:ascii="Arial" w:hAnsi="Arial" w:cs="Arial"/>
          <w:b/>
          <w:sz w:val="22"/>
          <w:szCs w:val="22"/>
        </w:rPr>
        <w:t>3</w:t>
      </w:r>
    </w:p>
    <w:p w14:paraId="0AD3EE81" w14:textId="1C8769DE" w:rsidR="008F439A" w:rsidRDefault="008F439A" w:rsidP="008F439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Libros Autorizados, Recepción de Expedientes de Contratos de Adhesión e Instrumentos de Medición y Pesaje</w:t>
      </w:r>
    </w:p>
    <w:p w14:paraId="7F71792A" w14:textId="2E855BF5" w:rsidR="00D07D6F" w:rsidRDefault="00D07D6F" w:rsidP="008F439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Enero – </w:t>
      </w:r>
      <w:r w:rsidR="00485C93">
        <w:rPr>
          <w:rFonts w:ascii="Arial" w:hAnsi="Arial" w:cs="Arial"/>
          <w:b/>
          <w:sz w:val="22"/>
          <w:szCs w:val="22"/>
        </w:rPr>
        <w:t>Marzo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AB3D9D">
        <w:rPr>
          <w:rFonts w:ascii="Arial" w:hAnsi="Arial" w:cs="Arial"/>
          <w:b/>
          <w:sz w:val="22"/>
          <w:szCs w:val="22"/>
        </w:rPr>
        <w:t>2023</w:t>
      </w:r>
    </w:p>
    <w:p w14:paraId="3F424A33" w14:textId="7A0C533F" w:rsidR="00D07D6F" w:rsidRPr="009E61AF" w:rsidRDefault="000842C1" w:rsidP="008F439A">
      <w:pPr>
        <w:jc w:val="center"/>
        <w:rPr>
          <w:rFonts w:ascii="Arial" w:hAnsi="Arial" w:cs="Arial"/>
          <w:b/>
          <w:sz w:val="22"/>
          <w:szCs w:val="22"/>
        </w:rPr>
      </w:pPr>
      <w:r w:rsidRPr="000842C1">
        <w:rPr>
          <w:noProof/>
        </w:rPr>
        <w:drawing>
          <wp:inline distT="0" distB="0" distL="0" distR="0" wp14:anchorId="08D2B302" wp14:editId="6AF1D68A">
            <wp:extent cx="5144273" cy="1208405"/>
            <wp:effectExtent l="0" t="0" r="0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5644" cy="1208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8A8D28" w14:textId="1C2739C4" w:rsidR="008306BF" w:rsidRPr="007E5A57" w:rsidRDefault="008306BF" w:rsidP="008306B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Pr="007E5A57">
        <w:rPr>
          <w:rFonts w:ascii="Arial" w:hAnsi="Arial" w:cs="Arial"/>
          <w:sz w:val="18"/>
          <w:szCs w:val="18"/>
        </w:rPr>
        <w:t>Fuente: Departamento de Promoción y Asesoría al Consumidor y Proveedor y Sedes Departamentales</w:t>
      </w:r>
    </w:p>
    <w:p w14:paraId="62601198" w14:textId="7B5C8752" w:rsidR="0014749B" w:rsidRDefault="0014749B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503EED2E" w14:textId="465BFFA6" w:rsidR="002B1F6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Gráfico </w:t>
      </w:r>
      <w:r>
        <w:rPr>
          <w:rFonts w:ascii="Arial" w:hAnsi="Arial" w:cs="Arial"/>
          <w:b/>
          <w:sz w:val="22"/>
          <w:szCs w:val="22"/>
        </w:rPr>
        <w:t>4</w:t>
      </w:r>
    </w:p>
    <w:p w14:paraId="191DD228" w14:textId="69A5A69E" w:rsidR="008F439A" w:rsidRPr="001513A0" w:rsidRDefault="000842C1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0842C1">
        <w:rPr>
          <w:noProof/>
        </w:rPr>
        <w:drawing>
          <wp:inline distT="0" distB="0" distL="0" distR="0" wp14:anchorId="39F9DEB7" wp14:editId="054D9552">
            <wp:extent cx="4999216" cy="2681785"/>
            <wp:effectExtent l="0" t="0" r="0" b="4445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403" cy="2689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141735" w14:textId="77777777" w:rsidR="008F439A" w:rsidRDefault="008F439A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</w:p>
    <w:p w14:paraId="451F82D0" w14:textId="77777777" w:rsidR="00485C93" w:rsidRDefault="00485C93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</w:p>
    <w:p w14:paraId="7BE90AC0" w14:textId="0C66217D" w:rsidR="002B1F6F" w:rsidRPr="00D70F0C" w:rsidRDefault="002B1F6F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  <w:r w:rsidRPr="00D70F0C">
        <w:rPr>
          <w:rFonts w:ascii="Arial" w:hAnsi="Arial" w:cs="Arial"/>
          <w:sz w:val="24"/>
          <w:szCs w:val="24"/>
          <w:shd w:val="clear" w:color="auto" w:fill="E0E0E0"/>
        </w:rPr>
        <w:t>Verificación y Vigilancia</w:t>
      </w:r>
    </w:p>
    <w:p w14:paraId="364E713F" w14:textId="77777777" w:rsidR="002B1F6F" w:rsidRPr="001513A0" w:rsidRDefault="002B1F6F" w:rsidP="002B1F6F">
      <w:pPr>
        <w:rPr>
          <w:rFonts w:ascii="Arial" w:hAnsi="Arial" w:cs="Arial"/>
          <w:sz w:val="22"/>
          <w:szCs w:val="22"/>
        </w:rPr>
      </w:pPr>
    </w:p>
    <w:p w14:paraId="7A5B3D59" w14:textId="0349B0AE" w:rsidR="002B1F6F" w:rsidRDefault="002B1F6F" w:rsidP="002B1F6F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t>Las actividades realizadas</w:t>
      </w:r>
      <w:r>
        <w:rPr>
          <w:rFonts w:ascii="Arial" w:hAnsi="Arial" w:cs="Arial"/>
          <w:sz w:val="22"/>
          <w:szCs w:val="22"/>
        </w:rPr>
        <w:t xml:space="preserve"> de verificación y vigilancia durante el mes </w:t>
      </w:r>
      <w:r w:rsidR="00F3291F">
        <w:rPr>
          <w:rFonts w:ascii="Arial" w:hAnsi="Arial" w:cs="Arial"/>
          <w:sz w:val="22"/>
          <w:szCs w:val="22"/>
        </w:rPr>
        <w:t xml:space="preserve">de </w:t>
      </w:r>
      <w:r w:rsidR="00485C93">
        <w:rPr>
          <w:rFonts w:ascii="Arial" w:hAnsi="Arial" w:cs="Arial"/>
          <w:sz w:val="22"/>
          <w:szCs w:val="22"/>
        </w:rPr>
        <w:t>marzo</w:t>
      </w:r>
      <w:r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>en la</w:t>
      </w:r>
      <w:r>
        <w:rPr>
          <w:rFonts w:ascii="Arial" w:hAnsi="Arial" w:cs="Arial"/>
          <w:sz w:val="22"/>
          <w:szCs w:val="22"/>
        </w:rPr>
        <w:t xml:space="preserve"> Sede C</w:t>
      </w:r>
      <w:r w:rsidRPr="001513A0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ntral</w:t>
      </w:r>
      <w:r w:rsidRPr="001513A0">
        <w:rPr>
          <w:rFonts w:ascii="Arial" w:hAnsi="Arial" w:cs="Arial"/>
          <w:sz w:val="22"/>
          <w:szCs w:val="22"/>
        </w:rPr>
        <w:t xml:space="preserve"> así como en las </w:t>
      </w:r>
      <w:r>
        <w:rPr>
          <w:rFonts w:ascii="Arial" w:hAnsi="Arial" w:cs="Arial"/>
          <w:sz w:val="22"/>
          <w:szCs w:val="22"/>
        </w:rPr>
        <w:t>S</w:t>
      </w:r>
      <w:r w:rsidRPr="001513A0">
        <w:rPr>
          <w:rFonts w:ascii="Arial" w:hAnsi="Arial" w:cs="Arial"/>
          <w:sz w:val="22"/>
          <w:szCs w:val="22"/>
        </w:rPr>
        <w:t>edes</w:t>
      </w:r>
      <w:r>
        <w:rPr>
          <w:rFonts w:ascii="Arial" w:hAnsi="Arial" w:cs="Arial"/>
          <w:sz w:val="22"/>
          <w:szCs w:val="22"/>
        </w:rPr>
        <w:t xml:space="preserve"> Departamentales, </w:t>
      </w:r>
      <w:r w:rsidRPr="001513A0">
        <w:rPr>
          <w:rFonts w:ascii="Arial" w:hAnsi="Arial" w:cs="Arial"/>
          <w:sz w:val="22"/>
          <w:szCs w:val="22"/>
        </w:rPr>
        <w:t>se resumen</w:t>
      </w:r>
      <w:r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>en el cuadro</w:t>
      </w:r>
      <w:r w:rsidRPr="00011FD1"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siguiente: </w:t>
      </w:r>
    </w:p>
    <w:p w14:paraId="4F32220B" w14:textId="39C94BAD" w:rsidR="008434F0" w:rsidRDefault="008434F0" w:rsidP="002B1F6F">
      <w:pPr>
        <w:jc w:val="both"/>
        <w:rPr>
          <w:rFonts w:ascii="Arial" w:hAnsi="Arial" w:cs="Arial"/>
          <w:sz w:val="22"/>
          <w:szCs w:val="22"/>
        </w:rPr>
      </w:pPr>
    </w:p>
    <w:p w14:paraId="7A6903E3" w14:textId="679A12E9" w:rsidR="000842C1" w:rsidRDefault="000842C1" w:rsidP="002B1F6F">
      <w:pPr>
        <w:jc w:val="both"/>
        <w:rPr>
          <w:rFonts w:ascii="Arial" w:hAnsi="Arial" w:cs="Arial"/>
          <w:sz w:val="22"/>
          <w:szCs w:val="22"/>
        </w:rPr>
      </w:pPr>
    </w:p>
    <w:p w14:paraId="1CD46650" w14:textId="1B65D398" w:rsidR="000842C1" w:rsidRDefault="000842C1" w:rsidP="002B1F6F">
      <w:pPr>
        <w:jc w:val="both"/>
        <w:rPr>
          <w:rFonts w:ascii="Arial" w:hAnsi="Arial" w:cs="Arial"/>
          <w:sz w:val="22"/>
          <w:szCs w:val="22"/>
        </w:rPr>
      </w:pPr>
    </w:p>
    <w:p w14:paraId="2C734177" w14:textId="5CA34480" w:rsidR="000842C1" w:rsidRDefault="000842C1" w:rsidP="002B1F6F">
      <w:pPr>
        <w:jc w:val="both"/>
        <w:rPr>
          <w:rFonts w:ascii="Arial" w:hAnsi="Arial" w:cs="Arial"/>
          <w:sz w:val="22"/>
          <w:szCs w:val="22"/>
        </w:rPr>
      </w:pPr>
    </w:p>
    <w:p w14:paraId="7E87CD45" w14:textId="3ADACA0D" w:rsidR="000842C1" w:rsidRDefault="000842C1" w:rsidP="002B1F6F">
      <w:pPr>
        <w:jc w:val="both"/>
        <w:rPr>
          <w:rFonts w:ascii="Arial" w:hAnsi="Arial" w:cs="Arial"/>
          <w:sz w:val="22"/>
          <w:szCs w:val="22"/>
        </w:rPr>
      </w:pPr>
    </w:p>
    <w:p w14:paraId="76862378" w14:textId="1A7C9CA2" w:rsidR="000842C1" w:rsidRDefault="00485C93" w:rsidP="002B1F6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F001F99" wp14:editId="3991A0EF">
                <wp:simplePos x="0" y="0"/>
                <wp:positionH relativeFrom="margin">
                  <wp:align>center</wp:align>
                </wp:positionH>
                <wp:positionV relativeFrom="paragraph">
                  <wp:posOffset>182520</wp:posOffset>
                </wp:positionV>
                <wp:extent cx="298450" cy="285750"/>
                <wp:effectExtent l="0" t="0" r="25400" b="19050"/>
                <wp:wrapNone/>
                <wp:docPr id="63" name="Rectángulo: esquinas redondeadas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6284A9" w14:textId="78A69A7D" w:rsidR="0014749B" w:rsidRPr="00312EAF" w:rsidRDefault="0014749B" w:rsidP="0014749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001F99" id="Rectángulo: esquinas redondeadas 63" o:spid="_x0000_s1035" style="position:absolute;left:0;text-align:left;margin-left:0;margin-top:14.35pt;width:23.5pt;height:22.5pt;z-index:2516848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" fillcolor="#4472c4 [3204]" strokecolor="#1f3763 [1604]" strokeweight="1pt">
                <v:stroke joinstyle="miter"/>
                <v:textbox>
                  <w:txbxContent>
                    <w:p w14:paraId="316284A9" w14:textId="78A69A7D" w:rsidR="0014749B" w:rsidRPr="00312EAF" w:rsidRDefault="0014749B" w:rsidP="0014749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8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94D79C4" w14:textId="738E2085" w:rsidR="002B1F6F" w:rsidRPr="001513A0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lastRenderedPageBreak/>
        <w:t xml:space="preserve">Cuadro </w:t>
      </w:r>
      <w:r w:rsidR="00D62AFC">
        <w:rPr>
          <w:rFonts w:ascii="Arial" w:hAnsi="Arial" w:cs="Arial"/>
          <w:b/>
          <w:sz w:val="22"/>
          <w:szCs w:val="22"/>
        </w:rPr>
        <w:t>1</w:t>
      </w:r>
      <w:r w:rsidR="00B34144">
        <w:rPr>
          <w:rFonts w:ascii="Arial" w:hAnsi="Arial" w:cs="Arial"/>
          <w:b/>
          <w:sz w:val="22"/>
          <w:szCs w:val="22"/>
        </w:rPr>
        <w:t>4</w:t>
      </w:r>
    </w:p>
    <w:p w14:paraId="4C45268D" w14:textId="77777777" w:rsidR="002B1F6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Verificaciones</w:t>
      </w:r>
    </w:p>
    <w:p w14:paraId="13E4BA9B" w14:textId="2631EF0A" w:rsidR="001D517F" w:rsidRDefault="000842C1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0842C1">
        <w:rPr>
          <w:noProof/>
        </w:rPr>
        <w:drawing>
          <wp:inline distT="0" distB="0" distL="0" distR="0" wp14:anchorId="18FD0D97" wp14:editId="381EB98D">
            <wp:extent cx="4572000" cy="4006850"/>
            <wp:effectExtent l="0" t="0" r="0" b="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3056" cy="4016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3F0C04" w14:textId="46A88FA2" w:rsidR="008306BF" w:rsidRDefault="008306BF" w:rsidP="008306B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18"/>
          <w:szCs w:val="18"/>
        </w:rPr>
        <w:t xml:space="preserve">              </w:t>
      </w:r>
      <w:r w:rsidR="000842C1">
        <w:rPr>
          <w:rFonts w:ascii="Arial" w:hAnsi="Arial" w:cs="Arial"/>
          <w:sz w:val="18"/>
          <w:szCs w:val="18"/>
        </w:rPr>
        <w:t xml:space="preserve">  </w:t>
      </w:r>
      <w:r w:rsidRPr="007E5A57">
        <w:rPr>
          <w:rFonts w:ascii="Arial" w:hAnsi="Arial" w:cs="Arial"/>
          <w:sz w:val="18"/>
          <w:szCs w:val="18"/>
        </w:rPr>
        <w:t>Fuente: Departamento de Verificación y Vigilancia y Sedes Departamentales</w:t>
      </w:r>
    </w:p>
    <w:p w14:paraId="372323D7" w14:textId="77777777" w:rsidR="000842C1" w:rsidRDefault="000842C1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</w:p>
    <w:p w14:paraId="726131C7" w14:textId="670B4A02" w:rsidR="002B1F6F" w:rsidRPr="00FC7AE0" w:rsidRDefault="002B1F6F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  <w:r w:rsidRPr="00FC7AE0">
        <w:rPr>
          <w:rFonts w:ascii="Arial" w:hAnsi="Arial" w:cs="Arial"/>
          <w:sz w:val="24"/>
          <w:szCs w:val="24"/>
          <w:shd w:val="clear" w:color="auto" w:fill="E0E0E0"/>
        </w:rPr>
        <w:t>Plan Centinela</w:t>
      </w:r>
    </w:p>
    <w:p w14:paraId="15BF868C" w14:textId="77777777" w:rsidR="002B1F6F" w:rsidRPr="001513A0" w:rsidRDefault="002B1F6F" w:rsidP="002B1F6F">
      <w:pPr>
        <w:jc w:val="both"/>
        <w:rPr>
          <w:rFonts w:ascii="Arial" w:hAnsi="Arial" w:cs="Arial"/>
          <w:sz w:val="22"/>
          <w:szCs w:val="22"/>
        </w:rPr>
      </w:pPr>
    </w:p>
    <w:p w14:paraId="6F996805" w14:textId="5DFE7B54" w:rsidR="002B1F6F" w:rsidRDefault="002B1F6F" w:rsidP="002B1F6F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t xml:space="preserve">En el marco de este plan, </w:t>
      </w:r>
      <w:r>
        <w:rPr>
          <w:rFonts w:ascii="Arial" w:hAnsi="Arial" w:cs="Arial"/>
          <w:sz w:val="22"/>
          <w:szCs w:val="22"/>
        </w:rPr>
        <w:t xml:space="preserve">en </w:t>
      </w:r>
      <w:r w:rsidR="00485C93">
        <w:rPr>
          <w:rFonts w:ascii="Arial" w:hAnsi="Arial" w:cs="Arial"/>
          <w:sz w:val="22"/>
          <w:szCs w:val="22"/>
        </w:rPr>
        <w:t>marzo</w:t>
      </w:r>
      <w:r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>se realizaron verificaciones como se indica a continuación:</w:t>
      </w:r>
    </w:p>
    <w:p w14:paraId="737C117D" w14:textId="7A2BF8CA" w:rsidR="002B1F6F" w:rsidRPr="001513A0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D62AFC">
        <w:rPr>
          <w:rFonts w:ascii="Arial" w:hAnsi="Arial" w:cs="Arial"/>
          <w:b/>
          <w:sz w:val="22"/>
          <w:szCs w:val="22"/>
        </w:rPr>
        <w:t>1</w:t>
      </w:r>
      <w:r w:rsidR="00B34144">
        <w:rPr>
          <w:rFonts w:ascii="Arial" w:hAnsi="Arial" w:cs="Arial"/>
          <w:b/>
          <w:sz w:val="22"/>
          <w:szCs w:val="22"/>
        </w:rPr>
        <w:t>5</w:t>
      </w:r>
    </w:p>
    <w:p w14:paraId="79B7D8B9" w14:textId="345071D6" w:rsidR="002B1F6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Verificaciones</w:t>
      </w:r>
      <w:r>
        <w:rPr>
          <w:rFonts w:ascii="Arial" w:hAnsi="Arial" w:cs="Arial"/>
          <w:b/>
          <w:sz w:val="22"/>
          <w:szCs w:val="22"/>
        </w:rPr>
        <w:t xml:space="preserve"> Plan Centinela</w:t>
      </w:r>
      <w:r w:rsidRPr="001513A0">
        <w:rPr>
          <w:rFonts w:ascii="Arial" w:hAnsi="Arial" w:cs="Arial"/>
          <w:b/>
          <w:sz w:val="22"/>
          <w:szCs w:val="22"/>
        </w:rPr>
        <w:t xml:space="preserve"> </w:t>
      </w:r>
    </w:p>
    <w:p w14:paraId="04B28A7C" w14:textId="223319ED" w:rsidR="00F31AA7" w:rsidRDefault="006958DE" w:rsidP="000842C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Combustibles</w:t>
      </w:r>
      <w:r w:rsidR="00F31AA7">
        <w:rPr>
          <w:rFonts w:ascii="Arial" w:hAnsi="Arial" w:cs="Arial"/>
          <w:b/>
          <w:sz w:val="22"/>
          <w:szCs w:val="22"/>
        </w:rPr>
        <w:t xml:space="preserve">  </w:t>
      </w:r>
      <w:r w:rsidR="000842C1" w:rsidRPr="000842C1">
        <w:rPr>
          <w:noProof/>
        </w:rPr>
        <w:drawing>
          <wp:inline distT="0" distB="0" distL="0" distR="0" wp14:anchorId="07E03BD3" wp14:editId="65A871FE">
            <wp:extent cx="5293432" cy="1767385"/>
            <wp:effectExtent l="0" t="0" r="2540" b="4445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4859" cy="177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8C7CF8" w14:textId="035600CB" w:rsidR="008306BF" w:rsidRDefault="008306BF" w:rsidP="008306B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7E5A57">
        <w:rPr>
          <w:rFonts w:ascii="Arial" w:hAnsi="Arial" w:cs="Arial"/>
          <w:sz w:val="18"/>
          <w:szCs w:val="18"/>
        </w:rPr>
        <w:t>Fuente: Departamento de Verificación y Vigilancia</w:t>
      </w:r>
    </w:p>
    <w:p w14:paraId="79CC4844" w14:textId="2BA39CC6" w:rsidR="00D07D46" w:rsidRDefault="00131461" w:rsidP="002B1F6F">
      <w:pPr>
        <w:rPr>
          <w:rFonts w:ascii="Arial" w:hAnsi="Arial" w:cs="Arial"/>
          <w:b/>
          <w:shd w:val="clear" w:color="auto" w:fill="E0E0E0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4D57AD4" wp14:editId="3EC21286">
                <wp:simplePos x="0" y="0"/>
                <wp:positionH relativeFrom="margin">
                  <wp:align>center</wp:align>
                </wp:positionH>
                <wp:positionV relativeFrom="paragraph">
                  <wp:posOffset>269032</wp:posOffset>
                </wp:positionV>
                <wp:extent cx="298450" cy="285750"/>
                <wp:effectExtent l="0" t="0" r="25400" b="19050"/>
                <wp:wrapNone/>
                <wp:docPr id="64" name="Rectángulo: esquinas redondeadas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931668" w14:textId="4651A9E1" w:rsidR="0014749B" w:rsidRPr="00312EAF" w:rsidRDefault="0014749B" w:rsidP="0014749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D57AD4" id="Rectángulo: esquinas redondeadas 64" o:spid="_x0000_s1036" style="position:absolute;margin-left:0;margin-top:21.2pt;width:23.5pt;height:22.5pt;z-index:2516869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" fillcolor="#4472c4 [3204]" strokecolor="#1f3763 [1604]" strokeweight="1pt">
                <v:stroke joinstyle="miter"/>
                <v:textbox>
                  <w:txbxContent>
                    <w:p w14:paraId="16931668" w14:textId="4651A9E1" w:rsidR="0014749B" w:rsidRPr="00312EAF" w:rsidRDefault="0014749B" w:rsidP="0014749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9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275493E" w14:textId="41CCF8F7" w:rsidR="00310372" w:rsidRPr="001513A0" w:rsidRDefault="00310372" w:rsidP="00310372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lastRenderedPageBreak/>
        <w:t xml:space="preserve">Cuadro </w:t>
      </w:r>
      <w:r>
        <w:rPr>
          <w:rFonts w:ascii="Arial" w:hAnsi="Arial" w:cs="Arial"/>
          <w:b/>
          <w:sz w:val="22"/>
          <w:szCs w:val="22"/>
        </w:rPr>
        <w:t>1</w:t>
      </w:r>
      <w:r w:rsidR="00B34144">
        <w:rPr>
          <w:rFonts w:ascii="Arial" w:hAnsi="Arial" w:cs="Arial"/>
          <w:b/>
          <w:sz w:val="22"/>
          <w:szCs w:val="22"/>
        </w:rPr>
        <w:t>6</w:t>
      </w:r>
    </w:p>
    <w:p w14:paraId="68878612" w14:textId="77777777" w:rsidR="00310372" w:rsidRDefault="00310372" w:rsidP="00310372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Verificaciones</w:t>
      </w:r>
      <w:r>
        <w:rPr>
          <w:rFonts w:ascii="Arial" w:hAnsi="Arial" w:cs="Arial"/>
          <w:b/>
          <w:sz w:val="22"/>
          <w:szCs w:val="22"/>
        </w:rPr>
        <w:t xml:space="preserve"> Plan Centinela</w:t>
      </w:r>
      <w:r w:rsidRPr="001513A0">
        <w:rPr>
          <w:rFonts w:ascii="Arial" w:hAnsi="Arial" w:cs="Arial"/>
          <w:b/>
          <w:sz w:val="22"/>
          <w:szCs w:val="22"/>
        </w:rPr>
        <w:t xml:space="preserve"> </w:t>
      </w:r>
    </w:p>
    <w:p w14:paraId="322F435F" w14:textId="1990B808" w:rsidR="00310372" w:rsidRDefault="00310372" w:rsidP="0031037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Plantas de Gas </w:t>
      </w:r>
      <w:r w:rsidR="00A441F1">
        <w:rPr>
          <w:rFonts w:ascii="Arial" w:hAnsi="Arial" w:cs="Arial"/>
          <w:b/>
          <w:sz w:val="22"/>
          <w:szCs w:val="22"/>
        </w:rPr>
        <w:t>Propano</w:t>
      </w:r>
    </w:p>
    <w:p w14:paraId="1598DCF2" w14:textId="092A0237" w:rsidR="00A441F1" w:rsidRDefault="003F5E2A" w:rsidP="00310372">
      <w:pPr>
        <w:jc w:val="center"/>
        <w:rPr>
          <w:rFonts w:ascii="Arial" w:hAnsi="Arial" w:cs="Arial"/>
          <w:b/>
          <w:sz w:val="22"/>
          <w:szCs w:val="22"/>
        </w:rPr>
      </w:pPr>
      <w:r w:rsidRPr="003F5E2A">
        <w:rPr>
          <w:noProof/>
        </w:rPr>
        <w:drawing>
          <wp:inline distT="0" distB="0" distL="0" distR="0" wp14:anchorId="7A793634" wp14:editId="71F81023">
            <wp:extent cx="5055235" cy="6750657"/>
            <wp:effectExtent l="19050" t="19050" r="12065" b="12700"/>
            <wp:docPr id="36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2422" cy="6760254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5690D8B" w14:textId="42E17E14" w:rsidR="008306BF" w:rsidRDefault="008306BF" w:rsidP="008306B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7E5A57">
        <w:rPr>
          <w:rFonts w:ascii="Arial" w:hAnsi="Arial" w:cs="Arial"/>
          <w:sz w:val="18"/>
          <w:szCs w:val="18"/>
        </w:rPr>
        <w:t>Fuente: Departamento de Verificación y Vigilancia</w:t>
      </w:r>
    </w:p>
    <w:p w14:paraId="0C90C1E5" w14:textId="1A9E373B" w:rsidR="00B677E6" w:rsidRDefault="00B677E6" w:rsidP="004404A8">
      <w:pPr>
        <w:tabs>
          <w:tab w:val="left" w:pos="3261"/>
        </w:tabs>
        <w:rPr>
          <w:rFonts w:ascii="Arial" w:hAnsi="Arial" w:cs="Arial"/>
          <w:b/>
          <w:shd w:val="clear" w:color="auto" w:fill="E0E0E0"/>
        </w:rPr>
      </w:pPr>
    </w:p>
    <w:p w14:paraId="7E179757" w14:textId="640C0890" w:rsidR="00E526F8" w:rsidRDefault="00E526F8" w:rsidP="004404A8">
      <w:pPr>
        <w:tabs>
          <w:tab w:val="left" w:pos="3261"/>
        </w:tabs>
        <w:rPr>
          <w:rFonts w:ascii="Arial" w:hAnsi="Arial" w:cs="Arial"/>
          <w:b/>
          <w:shd w:val="clear" w:color="auto" w:fill="E0E0E0"/>
        </w:rPr>
      </w:pPr>
    </w:p>
    <w:p w14:paraId="58BFCBAB" w14:textId="3CB172A0" w:rsidR="00B1171B" w:rsidRDefault="00131461" w:rsidP="004404A8">
      <w:pPr>
        <w:tabs>
          <w:tab w:val="left" w:pos="3261"/>
        </w:tabs>
        <w:rPr>
          <w:rFonts w:ascii="Arial" w:hAnsi="Arial" w:cs="Arial"/>
          <w:b/>
          <w:shd w:val="clear" w:color="auto" w:fill="E0E0E0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D3C21ED" wp14:editId="5BFADF78">
                <wp:simplePos x="0" y="0"/>
                <wp:positionH relativeFrom="margin">
                  <wp:align>center</wp:align>
                </wp:positionH>
                <wp:positionV relativeFrom="paragraph">
                  <wp:posOffset>204082</wp:posOffset>
                </wp:positionV>
                <wp:extent cx="402609" cy="285750"/>
                <wp:effectExtent l="0" t="0" r="16510" b="19050"/>
                <wp:wrapNone/>
                <wp:docPr id="11" name="Rectángulo: esquinas redondeada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609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AF677F" w14:textId="77777777" w:rsidR="00131461" w:rsidRPr="00312EAF" w:rsidRDefault="00131461" w:rsidP="0013146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3C21ED" id="Rectángulo: esquinas redondeadas 11" o:spid="_x0000_s1037" style="position:absolute;margin-left:0;margin-top:16.05pt;width:31.7pt;height:22.5pt;z-index:2516961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" fillcolor="#4472c4 [3204]" strokecolor="#1f3763 [1604]" strokeweight="1pt">
                <v:stroke joinstyle="miter"/>
                <v:textbox>
                  <w:txbxContent>
                    <w:p w14:paraId="0BAF677F" w14:textId="77777777" w:rsidR="00131461" w:rsidRPr="00312EAF" w:rsidRDefault="00131461" w:rsidP="0013146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10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BBDD9FA" w14:textId="281C0B06" w:rsidR="00A441F1" w:rsidRPr="001513A0" w:rsidRDefault="00A441F1" w:rsidP="00A441F1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lastRenderedPageBreak/>
        <w:t xml:space="preserve">Cuadro </w:t>
      </w:r>
      <w:r>
        <w:rPr>
          <w:rFonts w:ascii="Arial" w:hAnsi="Arial" w:cs="Arial"/>
          <w:b/>
          <w:sz w:val="22"/>
          <w:szCs w:val="22"/>
        </w:rPr>
        <w:t>1</w:t>
      </w:r>
      <w:r w:rsidR="00B34144">
        <w:rPr>
          <w:rFonts w:ascii="Arial" w:hAnsi="Arial" w:cs="Arial"/>
          <w:b/>
          <w:sz w:val="22"/>
          <w:szCs w:val="22"/>
        </w:rPr>
        <w:t>7</w:t>
      </w:r>
    </w:p>
    <w:p w14:paraId="4D6027FB" w14:textId="7CEAB20E" w:rsidR="00A441F1" w:rsidRDefault="00A441F1" w:rsidP="00A441F1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Verificaciones</w:t>
      </w:r>
      <w:r>
        <w:rPr>
          <w:rFonts w:ascii="Arial" w:hAnsi="Arial" w:cs="Arial"/>
          <w:b/>
          <w:sz w:val="22"/>
          <w:szCs w:val="22"/>
        </w:rPr>
        <w:t xml:space="preserve"> Plan Centinela</w:t>
      </w:r>
      <w:r w:rsidRPr="001513A0">
        <w:rPr>
          <w:rFonts w:ascii="Arial" w:hAnsi="Arial" w:cs="Arial"/>
          <w:b/>
          <w:sz w:val="22"/>
          <w:szCs w:val="22"/>
        </w:rPr>
        <w:t xml:space="preserve"> </w:t>
      </w:r>
    </w:p>
    <w:p w14:paraId="52BDB62D" w14:textId="44DB90E5" w:rsidR="00A441F1" w:rsidRDefault="00A441F1" w:rsidP="00A441F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Expendios de Gas Propano</w:t>
      </w:r>
    </w:p>
    <w:p w14:paraId="0DAF78DA" w14:textId="5367996A" w:rsidR="00310372" w:rsidRDefault="004B0491" w:rsidP="004404A8">
      <w:pPr>
        <w:tabs>
          <w:tab w:val="left" w:pos="3261"/>
        </w:tabs>
        <w:rPr>
          <w:rFonts w:ascii="Arial" w:hAnsi="Arial" w:cs="Arial"/>
          <w:b/>
          <w:shd w:val="clear" w:color="auto" w:fill="E0E0E0"/>
        </w:rPr>
      </w:pPr>
      <w:r w:rsidRPr="004B0491">
        <w:rPr>
          <w:noProof/>
        </w:rPr>
        <w:drawing>
          <wp:inline distT="0" distB="0" distL="0" distR="0" wp14:anchorId="13F48262" wp14:editId="0A6ECC6E">
            <wp:extent cx="5437147" cy="5701030"/>
            <wp:effectExtent l="19050" t="19050" r="11430" b="13970"/>
            <wp:docPr id="37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2734" cy="5717373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81344BB" w14:textId="636642E0" w:rsidR="008306BF" w:rsidRDefault="008306BF" w:rsidP="008306B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Pr="007E5A57">
        <w:rPr>
          <w:rFonts w:ascii="Arial" w:hAnsi="Arial" w:cs="Arial"/>
          <w:sz w:val="18"/>
          <w:szCs w:val="18"/>
        </w:rPr>
        <w:t>Fuente: Departamento de Verificación y Vigilancia</w:t>
      </w:r>
    </w:p>
    <w:p w14:paraId="286B1980" w14:textId="57A5412C" w:rsidR="00D07D46" w:rsidRDefault="00D07D46" w:rsidP="002B1F6F">
      <w:pPr>
        <w:rPr>
          <w:rFonts w:ascii="Arial" w:hAnsi="Arial" w:cs="Arial"/>
          <w:b/>
          <w:shd w:val="clear" w:color="auto" w:fill="E0E0E0"/>
        </w:rPr>
      </w:pPr>
    </w:p>
    <w:p w14:paraId="79C20B13" w14:textId="498DB395" w:rsidR="004B0491" w:rsidRDefault="004B0491" w:rsidP="002B1F6F">
      <w:pPr>
        <w:rPr>
          <w:rFonts w:ascii="Arial" w:hAnsi="Arial" w:cs="Arial"/>
          <w:b/>
          <w:shd w:val="clear" w:color="auto" w:fill="E0E0E0"/>
        </w:rPr>
      </w:pPr>
    </w:p>
    <w:p w14:paraId="5C2F3D82" w14:textId="1B579106" w:rsidR="004B0491" w:rsidRDefault="004B0491" w:rsidP="002B1F6F">
      <w:pPr>
        <w:rPr>
          <w:rFonts w:ascii="Arial" w:hAnsi="Arial" w:cs="Arial"/>
          <w:b/>
          <w:shd w:val="clear" w:color="auto" w:fill="E0E0E0"/>
        </w:rPr>
      </w:pPr>
    </w:p>
    <w:p w14:paraId="09636322" w14:textId="44DEBB8F" w:rsidR="004B0491" w:rsidRDefault="004B0491" w:rsidP="002B1F6F">
      <w:pPr>
        <w:rPr>
          <w:rFonts w:ascii="Arial" w:hAnsi="Arial" w:cs="Arial"/>
          <w:b/>
          <w:shd w:val="clear" w:color="auto" w:fill="E0E0E0"/>
        </w:rPr>
      </w:pPr>
    </w:p>
    <w:p w14:paraId="2FCE3D3C" w14:textId="160FE9EF" w:rsidR="004B0491" w:rsidRDefault="004B0491" w:rsidP="002B1F6F">
      <w:pPr>
        <w:rPr>
          <w:rFonts w:ascii="Arial" w:hAnsi="Arial" w:cs="Arial"/>
          <w:b/>
          <w:shd w:val="clear" w:color="auto" w:fill="E0E0E0"/>
        </w:rPr>
      </w:pPr>
    </w:p>
    <w:p w14:paraId="7B8E4612" w14:textId="1C230EFC" w:rsidR="004B0491" w:rsidRDefault="004B0491" w:rsidP="002B1F6F">
      <w:pPr>
        <w:rPr>
          <w:rFonts w:ascii="Arial" w:hAnsi="Arial" w:cs="Arial"/>
          <w:b/>
          <w:shd w:val="clear" w:color="auto" w:fill="E0E0E0"/>
        </w:rPr>
      </w:pPr>
    </w:p>
    <w:p w14:paraId="0802A980" w14:textId="692D3FB5" w:rsidR="004B0491" w:rsidRDefault="004B0491" w:rsidP="002B1F6F">
      <w:pPr>
        <w:rPr>
          <w:rFonts w:ascii="Arial" w:hAnsi="Arial" w:cs="Arial"/>
          <w:b/>
          <w:shd w:val="clear" w:color="auto" w:fill="E0E0E0"/>
        </w:rPr>
      </w:pPr>
    </w:p>
    <w:p w14:paraId="07F1E30A" w14:textId="659FB9C4" w:rsidR="004B0491" w:rsidRDefault="004B0491" w:rsidP="002B1F6F">
      <w:pPr>
        <w:rPr>
          <w:rFonts w:ascii="Arial" w:hAnsi="Arial" w:cs="Arial"/>
          <w:b/>
          <w:shd w:val="clear" w:color="auto" w:fill="E0E0E0"/>
        </w:rPr>
      </w:pPr>
    </w:p>
    <w:p w14:paraId="3BA68AD1" w14:textId="2A4A6103" w:rsidR="004B0491" w:rsidRDefault="004B0491" w:rsidP="002B1F6F">
      <w:pPr>
        <w:rPr>
          <w:rFonts w:ascii="Arial" w:hAnsi="Arial" w:cs="Arial"/>
          <w:b/>
          <w:shd w:val="clear" w:color="auto" w:fill="E0E0E0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BABF6ED" wp14:editId="02788B82">
                <wp:simplePos x="0" y="0"/>
                <wp:positionH relativeFrom="margin">
                  <wp:align>center</wp:align>
                </wp:positionH>
                <wp:positionV relativeFrom="paragraph">
                  <wp:posOffset>190473</wp:posOffset>
                </wp:positionV>
                <wp:extent cx="402609" cy="285750"/>
                <wp:effectExtent l="0" t="0" r="16510" b="19050"/>
                <wp:wrapNone/>
                <wp:docPr id="65" name="Rectángulo: esquinas redondeadas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609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04CD09" w14:textId="57E7135E" w:rsidR="0014749B" w:rsidRPr="00312EAF" w:rsidRDefault="0014749B" w:rsidP="0014749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</w:t>
                            </w:r>
                            <w:r w:rsidR="0013146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ABF6ED" id="Rectángulo: esquinas redondeadas 65" o:spid="_x0000_s1038" style="position:absolute;margin-left:0;margin-top:15pt;width:31.7pt;height:22.5pt;z-index:2516889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" fillcolor="#4472c4 [3204]" strokecolor="#1f3763 [1604]" strokeweight="1pt">
                <v:stroke joinstyle="miter"/>
                <v:textbox>
                  <w:txbxContent>
                    <w:p w14:paraId="1404CD09" w14:textId="57E7135E" w:rsidR="0014749B" w:rsidRPr="00312EAF" w:rsidRDefault="0014749B" w:rsidP="0014749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1</w:t>
                      </w:r>
                      <w:r w:rsidR="00131461">
                        <w:rPr>
                          <w:rFonts w:ascii="Times New Roman" w:hAnsi="Times New Roman" w:cs="Times New Roman"/>
                          <w:b/>
                          <w:bCs/>
                        </w:rPr>
                        <w:t>1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FBE1CE4" w14:textId="77777777" w:rsidR="002B1F6F" w:rsidRPr="00D70F0C" w:rsidRDefault="002B1F6F" w:rsidP="002B1F6F">
      <w:pPr>
        <w:rPr>
          <w:rFonts w:ascii="Arial" w:hAnsi="Arial" w:cs="Arial"/>
          <w:b/>
          <w:shd w:val="clear" w:color="auto" w:fill="E0E0E0"/>
        </w:rPr>
      </w:pPr>
      <w:r w:rsidRPr="00D70F0C">
        <w:rPr>
          <w:rFonts w:ascii="Arial" w:hAnsi="Arial" w:cs="Arial"/>
          <w:b/>
          <w:shd w:val="clear" w:color="auto" w:fill="E0E0E0"/>
        </w:rPr>
        <w:lastRenderedPageBreak/>
        <w:t xml:space="preserve">Proceso Jurídico Sancionatorio </w:t>
      </w:r>
    </w:p>
    <w:p w14:paraId="2B67250E" w14:textId="77777777" w:rsidR="002B1F6F" w:rsidRPr="001513A0" w:rsidRDefault="002B1F6F" w:rsidP="002B1F6F">
      <w:pPr>
        <w:jc w:val="both"/>
        <w:rPr>
          <w:rFonts w:ascii="Arial" w:hAnsi="Arial" w:cs="Arial"/>
          <w:sz w:val="22"/>
          <w:szCs w:val="22"/>
        </w:rPr>
      </w:pPr>
    </w:p>
    <w:p w14:paraId="2F0555D7" w14:textId="353E777E" w:rsidR="002B1F6F" w:rsidRDefault="002B1F6F" w:rsidP="002B1F6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</w:t>
      </w:r>
      <w:r w:rsidRPr="001513A0">
        <w:rPr>
          <w:rFonts w:ascii="Arial" w:hAnsi="Arial" w:cs="Arial"/>
          <w:sz w:val="22"/>
          <w:szCs w:val="22"/>
        </w:rPr>
        <w:t xml:space="preserve"> </w:t>
      </w:r>
      <w:r w:rsidR="008161F2">
        <w:rPr>
          <w:rFonts w:ascii="Arial" w:hAnsi="Arial" w:cs="Arial"/>
          <w:sz w:val="22"/>
          <w:szCs w:val="22"/>
        </w:rPr>
        <w:t>marzo</w:t>
      </w:r>
      <w:r w:rsidR="00D07D46">
        <w:rPr>
          <w:rFonts w:ascii="Arial" w:hAnsi="Arial" w:cs="Arial"/>
          <w:sz w:val="22"/>
          <w:szCs w:val="22"/>
        </w:rPr>
        <w:t xml:space="preserve"> </w:t>
      </w:r>
      <w:r w:rsidR="00A441F1">
        <w:rPr>
          <w:rFonts w:ascii="Arial" w:hAnsi="Arial" w:cs="Arial"/>
          <w:sz w:val="22"/>
          <w:szCs w:val="22"/>
        </w:rPr>
        <w:t>se</w:t>
      </w:r>
      <w:r w:rsidRPr="001513A0">
        <w:rPr>
          <w:rFonts w:ascii="Arial" w:hAnsi="Arial" w:cs="Arial"/>
          <w:sz w:val="22"/>
          <w:szCs w:val="22"/>
        </w:rPr>
        <w:t xml:space="preserve"> impusieron</w:t>
      </w:r>
      <w:r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sanciones por el Departamento </w:t>
      </w:r>
      <w:r w:rsidR="003506C8">
        <w:rPr>
          <w:rFonts w:ascii="Arial" w:hAnsi="Arial" w:cs="Arial"/>
          <w:sz w:val="22"/>
          <w:szCs w:val="22"/>
        </w:rPr>
        <w:t>Legal</w:t>
      </w:r>
      <w:r>
        <w:rPr>
          <w:rFonts w:ascii="Arial" w:hAnsi="Arial" w:cs="Arial"/>
          <w:sz w:val="22"/>
          <w:szCs w:val="22"/>
        </w:rPr>
        <w:t xml:space="preserve">, </w:t>
      </w:r>
      <w:r w:rsidRPr="001513A0">
        <w:rPr>
          <w:rFonts w:ascii="Arial" w:hAnsi="Arial" w:cs="Arial"/>
          <w:sz w:val="22"/>
          <w:szCs w:val="22"/>
        </w:rPr>
        <w:t>como se puede observar en el cuadro siguiente:</w:t>
      </w:r>
    </w:p>
    <w:p w14:paraId="0EC0A945" w14:textId="77777777" w:rsidR="008434F0" w:rsidRDefault="008434F0" w:rsidP="002B1F6F">
      <w:pPr>
        <w:jc w:val="both"/>
        <w:rPr>
          <w:rFonts w:ascii="Arial" w:hAnsi="Arial" w:cs="Arial"/>
          <w:sz w:val="22"/>
          <w:szCs w:val="22"/>
        </w:rPr>
      </w:pPr>
    </w:p>
    <w:p w14:paraId="6EF33782" w14:textId="7626CEC2" w:rsidR="002B1F6F" w:rsidRPr="001513A0" w:rsidRDefault="002B1F6F" w:rsidP="002B1F6F">
      <w:pPr>
        <w:tabs>
          <w:tab w:val="left" w:pos="238"/>
          <w:tab w:val="center" w:pos="4420"/>
        </w:tabs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D62AFC">
        <w:rPr>
          <w:rFonts w:ascii="Arial" w:hAnsi="Arial" w:cs="Arial"/>
          <w:b/>
          <w:sz w:val="22"/>
          <w:szCs w:val="22"/>
        </w:rPr>
        <w:t>1</w:t>
      </w:r>
      <w:r w:rsidR="00B34144">
        <w:rPr>
          <w:rFonts w:ascii="Arial" w:hAnsi="Arial" w:cs="Arial"/>
          <w:b/>
          <w:sz w:val="22"/>
          <w:szCs w:val="22"/>
        </w:rPr>
        <w:t>8</w:t>
      </w:r>
    </w:p>
    <w:p w14:paraId="03A57130" w14:textId="102A849A" w:rsidR="002B1F6F" w:rsidRPr="009E61A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Sanciones Impuestas</w:t>
      </w:r>
    </w:p>
    <w:p w14:paraId="7575BAC8" w14:textId="7BF3D7C7" w:rsidR="00B34144" w:rsidRDefault="004B0491" w:rsidP="008434F0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4B0491">
        <w:rPr>
          <w:noProof/>
        </w:rPr>
        <w:drawing>
          <wp:inline distT="0" distB="0" distL="0" distR="0" wp14:anchorId="27204FEB" wp14:editId="2FB78D11">
            <wp:extent cx="4969510" cy="1956021"/>
            <wp:effectExtent l="0" t="0" r="2540" b="6350"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739" cy="1959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CC412C" w14:textId="5B7999FF" w:rsidR="008306BF" w:rsidRPr="007E5A57" w:rsidRDefault="008306BF" w:rsidP="008306B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16"/>
          <w:szCs w:val="16"/>
        </w:rPr>
        <w:t xml:space="preserve">           </w:t>
      </w:r>
      <w:r w:rsidRPr="007E5A57">
        <w:rPr>
          <w:rFonts w:ascii="Arial" w:hAnsi="Arial" w:cs="Arial"/>
          <w:sz w:val="18"/>
          <w:szCs w:val="18"/>
        </w:rPr>
        <w:t xml:space="preserve">Fuente: Departamento </w:t>
      </w:r>
      <w:r>
        <w:rPr>
          <w:rFonts w:ascii="Arial" w:hAnsi="Arial" w:cs="Arial"/>
          <w:sz w:val="18"/>
          <w:szCs w:val="18"/>
        </w:rPr>
        <w:t>Legal</w:t>
      </w:r>
    </w:p>
    <w:p w14:paraId="453E0187" w14:textId="77777777" w:rsidR="00B34144" w:rsidRDefault="00B34144" w:rsidP="002B1F6F">
      <w:pPr>
        <w:jc w:val="both"/>
        <w:rPr>
          <w:rFonts w:ascii="Arial" w:hAnsi="Arial" w:cs="Arial"/>
          <w:sz w:val="22"/>
          <w:szCs w:val="22"/>
        </w:rPr>
      </w:pPr>
    </w:p>
    <w:p w14:paraId="41D065B2" w14:textId="77777777" w:rsidR="00B34144" w:rsidRDefault="00B34144" w:rsidP="002B1F6F">
      <w:pPr>
        <w:jc w:val="both"/>
        <w:rPr>
          <w:rFonts w:ascii="Arial" w:hAnsi="Arial" w:cs="Arial"/>
          <w:sz w:val="22"/>
          <w:szCs w:val="22"/>
        </w:rPr>
      </w:pPr>
    </w:p>
    <w:p w14:paraId="7900F771" w14:textId="54EA5925" w:rsidR="002B1F6F" w:rsidRDefault="002B1F6F" w:rsidP="002B1F6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En </w:t>
      </w:r>
      <w:r w:rsidR="008161F2">
        <w:rPr>
          <w:rFonts w:ascii="Arial" w:hAnsi="Arial" w:cs="Arial"/>
          <w:sz w:val="22"/>
          <w:szCs w:val="22"/>
        </w:rPr>
        <w:t>marzo</w:t>
      </w:r>
      <w:r>
        <w:rPr>
          <w:rFonts w:ascii="Arial" w:hAnsi="Arial" w:cs="Arial"/>
          <w:sz w:val="22"/>
          <w:szCs w:val="22"/>
        </w:rPr>
        <w:t xml:space="preserve">, </w:t>
      </w:r>
      <w:r w:rsidR="00733972">
        <w:rPr>
          <w:rFonts w:ascii="Arial" w:hAnsi="Arial" w:cs="Arial"/>
          <w:sz w:val="22"/>
          <w:szCs w:val="22"/>
        </w:rPr>
        <w:t>el Departamento</w:t>
      </w:r>
      <w:r w:rsidRPr="001513A0">
        <w:rPr>
          <w:rFonts w:ascii="Arial" w:hAnsi="Arial" w:cs="Arial"/>
          <w:sz w:val="22"/>
          <w:szCs w:val="22"/>
        </w:rPr>
        <w:t xml:space="preserve"> </w:t>
      </w:r>
      <w:r w:rsidR="00A441F1">
        <w:rPr>
          <w:rFonts w:ascii="Arial" w:hAnsi="Arial" w:cs="Arial"/>
          <w:sz w:val="22"/>
          <w:szCs w:val="22"/>
        </w:rPr>
        <w:t>Legal</w:t>
      </w:r>
      <w:r w:rsidR="00D07D46">
        <w:rPr>
          <w:rFonts w:ascii="Arial" w:hAnsi="Arial" w:cs="Arial"/>
          <w:sz w:val="22"/>
          <w:szCs w:val="22"/>
        </w:rPr>
        <w:t xml:space="preserve"> </w:t>
      </w:r>
      <w:r w:rsidR="008161F2">
        <w:rPr>
          <w:rFonts w:ascii="Arial" w:hAnsi="Arial" w:cs="Arial"/>
          <w:sz w:val="22"/>
          <w:szCs w:val="22"/>
        </w:rPr>
        <w:t xml:space="preserve">emitió </w:t>
      </w:r>
      <w:r w:rsidR="002C7488">
        <w:rPr>
          <w:rFonts w:ascii="Arial" w:hAnsi="Arial" w:cs="Arial"/>
          <w:sz w:val="22"/>
          <w:szCs w:val="22"/>
        </w:rPr>
        <w:t>resoluciones; en</w:t>
      </w:r>
      <w:r w:rsidR="008161F2">
        <w:rPr>
          <w:rFonts w:ascii="Arial" w:hAnsi="Arial" w:cs="Arial"/>
          <w:sz w:val="22"/>
          <w:szCs w:val="22"/>
        </w:rPr>
        <w:t xml:space="preserve"> cuanto al Departamento de </w:t>
      </w:r>
      <w:r w:rsidR="00D07D46">
        <w:rPr>
          <w:rFonts w:ascii="Arial" w:hAnsi="Arial" w:cs="Arial"/>
          <w:sz w:val="22"/>
          <w:szCs w:val="22"/>
        </w:rPr>
        <w:t xml:space="preserve">y Verificación y Vigilancia </w:t>
      </w:r>
      <w:r w:rsidR="008161F2">
        <w:rPr>
          <w:rFonts w:ascii="Arial" w:hAnsi="Arial" w:cs="Arial"/>
          <w:sz w:val="22"/>
          <w:szCs w:val="22"/>
        </w:rPr>
        <w:t xml:space="preserve">no emitió </w:t>
      </w:r>
      <w:r w:rsidR="00D07D46">
        <w:rPr>
          <w:rFonts w:ascii="Arial" w:hAnsi="Arial" w:cs="Arial"/>
          <w:sz w:val="22"/>
          <w:szCs w:val="22"/>
        </w:rPr>
        <w:t xml:space="preserve">dictámenes técnicos, </w:t>
      </w:r>
      <w:r w:rsidRPr="001513A0">
        <w:rPr>
          <w:rFonts w:ascii="Arial" w:hAnsi="Arial" w:cs="Arial"/>
          <w:sz w:val="22"/>
          <w:szCs w:val="22"/>
        </w:rPr>
        <w:t>como</w:t>
      </w:r>
      <w:r>
        <w:rPr>
          <w:rFonts w:ascii="Arial" w:hAnsi="Arial" w:cs="Arial"/>
          <w:sz w:val="22"/>
          <w:szCs w:val="22"/>
        </w:rPr>
        <w:t xml:space="preserve"> se p</w:t>
      </w:r>
      <w:r w:rsidRPr="001513A0">
        <w:rPr>
          <w:rFonts w:ascii="Arial" w:hAnsi="Arial" w:cs="Arial"/>
          <w:sz w:val="22"/>
          <w:szCs w:val="22"/>
        </w:rPr>
        <w:t>uede observar en el cuadro siguiente:</w:t>
      </w:r>
    </w:p>
    <w:p w14:paraId="3521ACE0" w14:textId="05470C1B" w:rsidR="001D517F" w:rsidRDefault="001D517F" w:rsidP="002B1F6F">
      <w:pPr>
        <w:jc w:val="both"/>
        <w:rPr>
          <w:rFonts w:ascii="Arial" w:hAnsi="Arial" w:cs="Arial"/>
          <w:sz w:val="22"/>
          <w:szCs w:val="22"/>
        </w:rPr>
      </w:pPr>
    </w:p>
    <w:p w14:paraId="1F04CCE3" w14:textId="034D9FDE" w:rsidR="00B1171B" w:rsidRDefault="00B1171B" w:rsidP="002B1F6F">
      <w:pPr>
        <w:jc w:val="both"/>
        <w:rPr>
          <w:rFonts w:ascii="Arial" w:hAnsi="Arial" w:cs="Arial"/>
          <w:sz w:val="22"/>
          <w:szCs w:val="22"/>
        </w:rPr>
      </w:pPr>
    </w:p>
    <w:p w14:paraId="67F1ECE8" w14:textId="49819710" w:rsidR="002B1F6F" w:rsidRPr="001513A0" w:rsidRDefault="002B1F6F" w:rsidP="002B1F6F">
      <w:pPr>
        <w:tabs>
          <w:tab w:val="left" w:pos="238"/>
          <w:tab w:val="center" w:pos="442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D10E49">
        <w:rPr>
          <w:rFonts w:ascii="Arial" w:hAnsi="Arial" w:cs="Arial"/>
          <w:b/>
          <w:sz w:val="22"/>
          <w:szCs w:val="22"/>
        </w:rPr>
        <w:t>1</w:t>
      </w:r>
      <w:r w:rsidR="00B34144">
        <w:rPr>
          <w:rFonts w:ascii="Arial" w:hAnsi="Arial" w:cs="Arial"/>
          <w:b/>
          <w:sz w:val="22"/>
          <w:szCs w:val="22"/>
        </w:rPr>
        <w:t>9</w:t>
      </w:r>
    </w:p>
    <w:p w14:paraId="471A70D3" w14:textId="77777777" w:rsidR="001D517F" w:rsidRDefault="002B1F6F" w:rsidP="001D517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Resoluciones de Aprobación</w:t>
      </w:r>
      <w:r w:rsidR="00A22F85">
        <w:rPr>
          <w:rFonts w:ascii="Arial" w:hAnsi="Arial" w:cs="Arial"/>
          <w:b/>
          <w:sz w:val="22"/>
          <w:szCs w:val="22"/>
        </w:rPr>
        <w:t xml:space="preserve"> de Contratos de Adhesión </w:t>
      </w:r>
      <w:r w:rsidR="001D517F">
        <w:rPr>
          <w:rFonts w:ascii="Arial" w:hAnsi="Arial" w:cs="Arial"/>
          <w:b/>
          <w:sz w:val="22"/>
          <w:szCs w:val="22"/>
        </w:rPr>
        <w:t xml:space="preserve">y </w:t>
      </w:r>
    </w:p>
    <w:p w14:paraId="5C6721BF" w14:textId="15899322" w:rsidR="002B1F6F" w:rsidRDefault="001D517F" w:rsidP="001D517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Dictámenes Técnicos </w:t>
      </w:r>
      <w:r w:rsidR="003506C8">
        <w:rPr>
          <w:rFonts w:ascii="Arial" w:hAnsi="Arial" w:cs="Arial"/>
          <w:b/>
          <w:sz w:val="22"/>
          <w:szCs w:val="22"/>
        </w:rPr>
        <w:t>de Instrumentos</w:t>
      </w:r>
      <w:r w:rsidR="00A22F85">
        <w:rPr>
          <w:rFonts w:ascii="Arial" w:hAnsi="Arial" w:cs="Arial"/>
          <w:b/>
          <w:sz w:val="22"/>
          <w:szCs w:val="22"/>
        </w:rPr>
        <w:t xml:space="preserve"> de Medición y Pesaje</w:t>
      </w:r>
    </w:p>
    <w:p w14:paraId="7B868715" w14:textId="41D5CCFB" w:rsidR="001D517F" w:rsidRPr="001513A0" w:rsidRDefault="004B0491" w:rsidP="001D517F">
      <w:pPr>
        <w:jc w:val="center"/>
        <w:rPr>
          <w:rFonts w:ascii="Arial" w:hAnsi="Arial" w:cs="Arial"/>
          <w:b/>
          <w:sz w:val="22"/>
          <w:szCs w:val="22"/>
        </w:rPr>
      </w:pPr>
      <w:r w:rsidRPr="004B0491">
        <w:rPr>
          <w:noProof/>
        </w:rPr>
        <w:drawing>
          <wp:inline distT="0" distB="0" distL="0" distR="0" wp14:anchorId="3D7B72DD" wp14:editId="7F167DB8">
            <wp:extent cx="4809048" cy="1494155"/>
            <wp:effectExtent l="0" t="0" r="0" b="0"/>
            <wp:docPr id="40" name="Imag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2777" cy="1495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667DBA" w14:textId="7EC08736" w:rsidR="008306BF" w:rsidRPr="007E5A57" w:rsidRDefault="002B1F6F" w:rsidP="008306BF">
      <w:pPr>
        <w:ind w:firstLine="426"/>
        <w:jc w:val="both"/>
        <w:rPr>
          <w:rFonts w:ascii="Arial" w:hAnsi="Arial" w:cs="Arial"/>
          <w:sz w:val="18"/>
          <w:szCs w:val="18"/>
        </w:rPr>
      </w:pPr>
      <w:r>
        <w:t xml:space="preserve">  </w:t>
      </w:r>
      <w:r w:rsidR="008306BF">
        <w:t xml:space="preserve">  </w:t>
      </w:r>
      <w:r w:rsidR="008306BF" w:rsidRPr="007E5A57">
        <w:rPr>
          <w:rFonts w:ascii="Arial" w:hAnsi="Arial" w:cs="Arial"/>
          <w:sz w:val="18"/>
          <w:szCs w:val="18"/>
        </w:rPr>
        <w:t xml:space="preserve">Fuente: Departamentos </w:t>
      </w:r>
      <w:r w:rsidR="008306BF">
        <w:rPr>
          <w:rFonts w:ascii="Arial" w:hAnsi="Arial" w:cs="Arial"/>
          <w:sz w:val="18"/>
          <w:szCs w:val="18"/>
        </w:rPr>
        <w:t>Legal</w:t>
      </w:r>
      <w:r w:rsidR="008306BF" w:rsidRPr="007E5A57">
        <w:rPr>
          <w:rFonts w:ascii="Arial" w:hAnsi="Arial" w:cs="Arial"/>
          <w:sz w:val="18"/>
          <w:szCs w:val="18"/>
        </w:rPr>
        <w:t xml:space="preserve"> y Verificación y Vigilancia</w:t>
      </w:r>
    </w:p>
    <w:p w14:paraId="72F923A4" w14:textId="43DB763C" w:rsidR="005232ED" w:rsidRPr="008306BF" w:rsidRDefault="004B0491" w:rsidP="002B1F6F">
      <w:pPr>
        <w:rPr>
          <w:rFonts w:ascii="Montserrat" w:hAnsi="Montserrat"/>
          <w:sz w:val="21"/>
          <w:szCs w:val="21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553C3CC" wp14:editId="3C941659">
                <wp:simplePos x="0" y="0"/>
                <wp:positionH relativeFrom="margin">
                  <wp:align>center</wp:align>
                </wp:positionH>
                <wp:positionV relativeFrom="paragraph">
                  <wp:posOffset>1462405</wp:posOffset>
                </wp:positionV>
                <wp:extent cx="402609" cy="285750"/>
                <wp:effectExtent l="0" t="0" r="16510" b="19050"/>
                <wp:wrapNone/>
                <wp:docPr id="41" name="Rectángulo: esquinas redondeadas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609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83335D" w14:textId="3E8E5236" w:rsidR="004B0491" w:rsidRPr="00312EAF" w:rsidRDefault="004B0491" w:rsidP="004B049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</w:t>
                            </w:r>
                            <w:r w:rsidR="0013146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53C3CC" id="Rectángulo: esquinas redondeadas 41" o:spid="_x0000_s1039" style="position:absolute;margin-left:0;margin-top:115.15pt;width:31.7pt;height:22.5pt;z-index:2516940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" fillcolor="#4472c4 [3204]" strokecolor="#1f3763 [1604]" strokeweight="1pt">
                <v:stroke joinstyle="miter"/>
                <v:textbox>
                  <w:txbxContent>
                    <w:p w14:paraId="5D83335D" w14:textId="3E8E5236" w:rsidR="004B0491" w:rsidRPr="00312EAF" w:rsidRDefault="004B0491" w:rsidP="004B049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1</w:t>
                      </w:r>
                      <w:r w:rsidR="00131461">
                        <w:rPr>
                          <w:rFonts w:ascii="Times New Roman" w:hAnsi="Times New Roman" w:cs="Times New Roman"/>
                          <w:b/>
                          <w:bCs/>
                        </w:rPr>
                        <w:t>2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306BF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0C41D45" wp14:editId="229391C5">
                <wp:simplePos x="0" y="0"/>
                <wp:positionH relativeFrom="margin">
                  <wp:posOffset>2543052</wp:posOffset>
                </wp:positionH>
                <wp:positionV relativeFrom="paragraph">
                  <wp:posOffset>5518737</wp:posOffset>
                </wp:positionV>
                <wp:extent cx="457200" cy="285750"/>
                <wp:effectExtent l="0" t="0" r="19050" b="19050"/>
                <wp:wrapNone/>
                <wp:docPr id="66" name="Rectángulo: esquinas redondeadas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4127F9" w14:textId="4EA4B60C" w:rsidR="0014749B" w:rsidRPr="00312EAF" w:rsidRDefault="0014749B" w:rsidP="0014749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C41D45" id="Rectángulo: esquinas redondeadas 66" o:spid="_x0000_s1039" style="position:absolute;margin-left:200.25pt;margin-top:434.55pt;width:36pt;height:22.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" fillcolor="#4472c4 [3204]" strokecolor="#1f3763 [1604]" strokeweight="1pt">
                <v:stroke joinstyle="miter"/>
                <v:textbox>
                  <w:txbxContent>
                    <w:p w14:paraId="7F4127F9" w14:textId="4EA4B60C" w:rsidR="0014749B" w:rsidRPr="00312EAF" w:rsidRDefault="0014749B" w:rsidP="0014749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11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5232ED" w:rsidRPr="008306BF" w:rsidSect="006761E3">
      <w:headerReference w:type="default" r:id="rId30"/>
      <w:footerReference w:type="default" r:id="rId31"/>
      <w:pgSz w:w="12240" w:h="15840" w:code="1"/>
      <w:pgMar w:top="189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B39991" w14:textId="77777777" w:rsidR="000F0068" w:rsidRDefault="000F0068" w:rsidP="00184C47">
      <w:r>
        <w:separator/>
      </w:r>
    </w:p>
  </w:endnote>
  <w:endnote w:type="continuationSeparator" w:id="0">
    <w:p w14:paraId="364530CE" w14:textId="77777777" w:rsidR="000F0068" w:rsidRDefault="000F0068" w:rsidP="00184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11EB4" w14:textId="085D3F8E" w:rsidR="00286530" w:rsidRPr="003506C8" w:rsidRDefault="003506C8">
    <w:pPr>
      <w:pStyle w:val="Piedepgina"/>
      <w:rPr>
        <w:rFonts w:ascii="Arial" w:hAnsi="Arial" w:cs="Arial"/>
        <w:b/>
        <w:bCs/>
        <w:noProof/>
        <w:sz w:val="16"/>
        <w:szCs w:val="16"/>
        <w:lang w:val="es-GT" w:eastAsia="es-GT"/>
      </w:rPr>
    </w:pPr>
    <w:r w:rsidRPr="003506C8">
      <w:rPr>
        <w:rFonts w:ascii="Arial" w:hAnsi="Arial" w:cs="Arial"/>
        <w:b/>
        <w:bCs/>
        <w:noProof/>
        <w:sz w:val="16"/>
        <w:szCs w:val="16"/>
        <w:lang w:val="es-GT" w:eastAsia="es-GT"/>
      </w:rPr>
      <w:t xml:space="preserve">Guatemala, </w:t>
    </w:r>
    <w:r w:rsidR="00C75537">
      <w:rPr>
        <w:rFonts w:ascii="Arial" w:hAnsi="Arial" w:cs="Arial"/>
        <w:b/>
        <w:bCs/>
        <w:noProof/>
        <w:sz w:val="16"/>
        <w:szCs w:val="16"/>
        <w:lang w:val="es-GT" w:eastAsia="es-GT"/>
      </w:rPr>
      <w:t>31</w:t>
    </w:r>
    <w:r w:rsidRPr="003506C8">
      <w:rPr>
        <w:rFonts w:ascii="Arial" w:hAnsi="Arial" w:cs="Arial"/>
        <w:b/>
        <w:bCs/>
        <w:noProof/>
        <w:sz w:val="16"/>
        <w:szCs w:val="16"/>
        <w:lang w:val="es-GT" w:eastAsia="es-GT"/>
      </w:rPr>
      <w:t xml:space="preserve"> de marzo del 202</w:t>
    </w:r>
    <w:r w:rsidR="002E6777">
      <w:rPr>
        <w:rFonts w:ascii="Arial" w:hAnsi="Arial" w:cs="Arial"/>
        <w:b/>
        <w:bCs/>
        <w:noProof/>
        <w:sz w:val="16"/>
        <w:szCs w:val="16"/>
        <w:lang w:val="es-GT" w:eastAsia="es-GT"/>
      </w:rPr>
      <w:t>3</w:t>
    </w:r>
    <w:r>
      <w:rPr>
        <w:noProof/>
        <w:lang w:val="es-GT" w:eastAsia="es-GT"/>
      </w:rPr>
      <w:tab/>
    </w:r>
    <w:r>
      <w:rPr>
        <w:noProof/>
        <w:lang w:val="es-GT" w:eastAsia="es-GT"/>
      </w:rPr>
      <w:tab/>
    </w:r>
    <w:r w:rsidRPr="003506C8">
      <w:rPr>
        <w:rFonts w:ascii="Arial" w:hAnsi="Arial" w:cs="Arial"/>
        <w:b/>
        <w:bCs/>
        <w:noProof/>
        <w:sz w:val="16"/>
        <w:szCs w:val="16"/>
        <w:lang w:val="es-GT" w:eastAsia="es-GT"/>
      </w:rPr>
      <w:t>Departamento de Desarrollo Institucional</w:t>
    </w:r>
  </w:p>
  <w:p w14:paraId="38F3B350" w14:textId="77777777" w:rsidR="00FC1908" w:rsidRDefault="00FC190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C0E91" w14:textId="77777777" w:rsidR="000F0068" w:rsidRDefault="000F0068" w:rsidP="00184C47">
      <w:r>
        <w:separator/>
      </w:r>
    </w:p>
  </w:footnote>
  <w:footnote w:type="continuationSeparator" w:id="0">
    <w:p w14:paraId="077E6B0D" w14:textId="77777777" w:rsidR="000F0068" w:rsidRDefault="000F0068" w:rsidP="00184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65C4E" w14:textId="77777777" w:rsidR="00184C47" w:rsidRDefault="00FC1908">
    <w:pPr>
      <w:pStyle w:val="Encabezado"/>
    </w:pPr>
    <w:r>
      <w:rPr>
        <w:noProof/>
        <w:lang w:val="es-GT" w:eastAsia="es-GT"/>
      </w:rPr>
      <w:drawing>
        <wp:anchor distT="0" distB="0" distL="114300" distR="114300" simplePos="0" relativeHeight="251663360" behindDoc="1" locked="0" layoutInCell="1" allowOverlap="1" wp14:anchorId="46BA31E2" wp14:editId="70188E74">
          <wp:simplePos x="0" y="0"/>
          <wp:positionH relativeFrom="column">
            <wp:posOffset>1099185</wp:posOffset>
          </wp:positionH>
          <wp:positionV relativeFrom="paragraph">
            <wp:posOffset>-258445</wp:posOffset>
          </wp:positionV>
          <wp:extent cx="3317240" cy="956310"/>
          <wp:effectExtent l="0" t="0" r="0" b="0"/>
          <wp:wrapThrough wrapText="bothSides">
            <wp:wrapPolygon edited="0">
              <wp:start x="0" y="0"/>
              <wp:lineTo x="0" y="21084"/>
              <wp:lineTo x="21459" y="21084"/>
              <wp:lineTo x="21459" y="0"/>
              <wp:lineTo x="0" y="0"/>
            </wp:wrapPolygon>
          </wp:wrapThrough>
          <wp:docPr id="2" name="Imagen 2" descr="E:\Nuevo lineamiento de comunicacion\documento para transferir\LOGOTIPO GOBIERNO DI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Nuevo lineamiento de comunicacion\documento para transferir\LOGOTIPO GOBIERNO DIAC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17240" cy="956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C47"/>
    <w:rsid w:val="00036893"/>
    <w:rsid w:val="00054C31"/>
    <w:rsid w:val="0007019B"/>
    <w:rsid w:val="000842C1"/>
    <w:rsid w:val="000936F1"/>
    <w:rsid w:val="000A32A0"/>
    <w:rsid w:val="000A5067"/>
    <w:rsid w:val="000B049F"/>
    <w:rsid w:val="000F0068"/>
    <w:rsid w:val="000F2AEE"/>
    <w:rsid w:val="00121684"/>
    <w:rsid w:val="00131461"/>
    <w:rsid w:val="0014749B"/>
    <w:rsid w:val="00160B39"/>
    <w:rsid w:val="0016658B"/>
    <w:rsid w:val="0017729B"/>
    <w:rsid w:val="00184C47"/>
    <w:rsid w:val="001A167B"/>
    <w:rsid w:val="001B14DE"/>
    <w:rsid w:val="001D405A"/>
    <w:rsid w:val="001D517F"/>
    <w:rsid w:val="001E3DF0"/>
    <w:rsid w:val="001F619E"/>
    <w:rsid w:val="00227176"/>
    <w:rsid w:val="00281F57"/>
    <w:rsid w:val="00284AD7"/>
    <w:rsid w:val="00286530"/>
    <w:rsid w:val="00286B2D"/>
    <w:rsid w:val="002B1F6F"/>
    <w:rsid w:val="002C1544"/>
    <w:rsid w:val="002C7488"/>
    <w:rsid w:val="002E6777"/>
    <w:rsid w:val="002F428F"/>
    <w:rsid w:val="00310372"/>
    <w:rsid w:val="00313FB4"/>
    <w:rsid w:val="00323BD8"/>
    <w:rsid w:val="003506C8"/>
    <w:rsid w:val="003549B9"/>
    <w:rsid w:val="00357F37"/>
    <w:rsid w:val="003607FB"/>
    <w:rsid w:val="0037519C"/>
    <w:rsid w:val="00383E85"/>
    <w:rsid w:val="003A4C0D"/>
    <w:rsid w:val="003B1A0F"/>
    <w:rsid w:val="003B4AA4"/>
    <w:rsid w:val="003B655B"/>
    <w:rsid w:val="003B6AC5"/>
    <w:rsid w:val="003C5C74"/>
    <w:rsid w:val="003C5CCB"/>
    <w:rsid w:val="003D08F0"/>
    <w:rsid w:val="003D73BC"/>
    <w:rsid w:val="003F5E2A"/>
    <w:rsid w:val="00432D50"/>
    <w:rsid w:val="004404A8"/>
    <w:rsid w:val="004427FC"/>
    <w:rsid w:val="00451C6B"/>
    <w:rsid w:val="0045220D"/>
    <w:rsid w:val="0045421E"/>
    <w:rsid w:val="00456442"/>
    <w:rsid w:val="004846FE"/>
    <w:rsid w:val="00485C93"/>
    <w:rsid w:val="0049455F"/>
    <w:rsid w:val="004A2B4F"/>
    <w:rsid w:val="004B0491"/>
    <w:rsid w:val="004C5A6F"/>
    <w:rsid w:val="004D145B"/>
    <w:rsid w:val="004D3602"/>
    <w:rsid w:val="004D4596"/>
    <w:rsid w:val="004E23C8"/>
    <w:rsid w:val="004F06A3"/>
    <w:rsid w:val="0050517C"/>
    <w:rsid w:val="005073D3"/>
    <w:rsid w:val="005232ED"/>
    <w:rsid w:val="0052508E"/>
    <w:rsid w:val="00540A11"/>
    <w:rsid w:val="0054461B"/>
    <w:rsid w:val="005B17DE"/>
    <w:rsid w:val="005C2D13"/>
    <w:rsid w:val="005D7CAA"/>
    <w:rsid w:val="005F29FA"/>
    <w:rsid w:val="005F34F9"/>
    <w:rsid w:val="00605AFE"/>
    <w:rsid w:val="00625368"/>
    <w:rsid w:val="006758A9"/>
    <w:rsid w:val="006761E3"/>
    <w:rsid w:val="00694E1D"/>
    <w:rsid w:val="006958DE"/>
    <w:rsid w:val="006962D2"/>
    <w:rsid w:val="006C6B0A"/>
    <w:rsid w:val="006D19DA"/>
    <w:rsid w:val="006E2243"/>
    <w:rsid w:val="007008D5"/>
    <w:rsid w:val="00733972"/>
    <w:rsid w:val="00746D75"/>
    <w:rsid w:val="007545FF"/>
    <w:rsid w:val="007612F4"/>
    <w:rsid w:val="007957EE"/>
    <w:rsid w:val="007A1161"/>
    <w:rsid w:val="007E7FA6"/>
    <w:rsid w:val="00806C9E"/>
    <w:rsid w:val="008161F2"/>
    <w:rsid w:val="008306BF"/>
    <w:rsid w:val="008434F0"/>
    <w:rsid w:val="0088761D"/>
    <w:rsid w:val="008A384E"/>
    <w:rsid w:val="008B0C04"/>
    <w:rsid w:val="008B585E"/>
    <w:rsid w:val="008B5967"/>
    <w:rsid w:val="008D3B1A"/>
    <w:rsid w:val="008E1CC8"/>
    <w:rsid w:val="008F439A"/>
    <w:rsid w:val="009310D5"/>
    <w:rsid w:val="00962C81"/>
    <w:rsid w:val="00976546"/>
    <w:rsid w:val="00A22F85"/>
    <w:rsid w:val="00A245D6"/>
    <w:rsid w:val="00A441F1"/>
    <w:rsid w:val="00A55EA2"/>
    <w:rsid w:val="00A56353"/>
    <w:rsid w:val="00AA4E43"/>
    <w:rsid w:val="00AB3D9D"/>
    <w:rsid w:val="00AC3F1E"/>
    <w:rsid w:val="00B1171B"/>
    <w:rsid w:val="00B21E7D"/>
    <w:rsid w:val="00B34144"/>
    <w:rsid w:val="00B423E3"/>
    <w:rsid w:val="00B65649"/>
    <w:rsid w:val="00B677E6"/>
    <w:rsid w:val="00B76666"/>
    <w:rsid w:val="00B826EA"/>
    <w:rsid w:val="00BA6A82"/>
    <w:rsid w:val="00BB2C9B"/>
    <w:rsid w:val="00BC595C"/>
    <w:rsid w:val="00BF00A8"/>
    <w:rsid w:val="00C11A88"/>
    <w:rsid w:val="00C43657"/>
    <w:rsid w:val="00C75537"/>
    <w:rsid w:val="00C805D6"/>
    <w:rsid w:val="00C93B86"/>
    <w:rsid w:val="00CA4426"/>
    <w:rsid w:val="00CC2A5D"/>
    <w:rsid w:val="00CE50FD"/>
    <w:rsid w:val="00CF0F39"/>
    <w:rsid w:val="00D07D46"/>
    <w:rsid w:val="00D07D6F"/>
    <w:rsid w:val="00D10E49"/>
    <w:rsid w:val="00D25F44"/>
    <w:rsid w:val="00D4083F"/>
    <w:rsid w:val="00D55A1B"/>
    <w:rsid w:val="00D62AFC"/>
    <w:rsid w:val="00D76294"/>
    <w:rsid w:val="00D81F8A"/>
    <w:rsid w:val="00DC0562"/>
    <w:rsid w:val="00DC1A24"/>
    <w:rsid w:val="00DD4221"/>
    <w:rsid w:val="00DF11F0"/>
    <w:rsid w:val="00E526F8"/>
    <w:rsid w:val="00E579E8"/>
    <w:rsid w:val="00EA420E"/>
    <w:rsid w:val="00EB2A6F"/>
    <w:rsid w:val="00EC39E1"/>
    <w:rsid w:val="00F0248F"/>
    <w:rsid w:val="00F1081F"/>
    <w:rsid w:val="00F154A2"/>
    <w:rsid w:val="00F15FF8"/>
    <w:rsid w:val="00F31AA7"/>
    <w:rsid w:val="00F3291F"/>
    <w:rsid w:val="00F51749"/>
    <w:rsid w:val="00F56482"/>
    <w:rsid w:val="00F95C11"/>
    <w:rsid w:val="00FB2E25"/>
    <w:rsid w:val="00FC1908"/>
    <w:rsid w:val="00FD3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89F013"/>
  <w15:docId w15:val="{FEBC40E9-86F8-41D1-BD34-4612CCAD6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paragraph" w:styleId="Ttulo4">
    <w:name w:val="heading 4"/>
    <w:basedOn w:val="Normal"/>
    <w:next w:val="Normal"/>
    <w:link w:val="Ttulo4Car"/>
    <w:qFormat/>
    <w:rsid w:val="002B1F6F"/>
    <w:pPr>
      <w:keepNext/>
      <w:jc w:val="center"/>
      <w:outlineLvl w:val="3"/>
    </w:pPr>
    <w:rPr>
      <w:rFonts w:ascii="Arial Narrow" w:eastAsia="Times New Roman" w:hAnsi="Arial Narrow" w:cs="Times New Roman"/>
      <w:b/>
      <w:sz w:val="28"/>
      <w:szCs w:val="20"/>
      <w:lang w:val="es-GT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84C47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84C47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C19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C1908"/>
    <w:rPr>
      <w:rFonts w:ascii="Tahoma" w:hAnsi="Tahoma" w:cs="Tahoma"/>
      <w:sz w:val="16"/>
      <w:szCs w:val="16"/>
      <w:lang w:val="es-ES_tradnl"/>
    </w:rPr>
  </w:style>
  <w:style w:type="character" w:customStyle="1" w:styleId="Ttulo4Car">
    <w:name w:val="Título 4 Car"/>
    <w:basedOn w:val="Fuentedeprrafopredeter"/>
    <w:link w:val="Ttulo4"/>
    <w:rsid w:val="002B1F6F"/>
    <w:rPr>
      <w:rFonts w:ascii="Arial Narrow" w:eastAsia="Times New Roman" w:hAnsi="Arial Narrow" w:cs="Times New Roman"/>
      <w:b/>
      <w:sz w:val="28"/>
      <w:szCs w:val="20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26" Type="http://schemas.openxmlformats.org/officeDocument/2006/relationships/image" Target="media/image20.emf"/><Relationship Id="rId3" Type="http://schemas.openxmlformats.org/officeDocument/2006/relationships/settings" Target="settings.xml"/><Relationship Id="rId21" Type="http://schemas.openxmlformats.org/officeDocument/2006/relationships/image" Target="media/image15.emf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5" Type="http://schemas.openxmlformats.org/officeDocument/2006/relationships/image" Target="media/image19.emf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image" Target="media/image14.emf"/><Relationship Id="rId29" Type="http://schemas.openxmlformats.org/officeDocument/2006/relationships/image" Target="media/image23.e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image" Target="media/image18.emf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image" Target="media/image17.emf"/><Relationship Id="rId28" Type="http://schemas.openxmlformats.org/officeDocument/2006/relationships/image" Target="media/image22.emf"/><Relationship Id="rId10" Type="http://schemas.openxmlformats.org/officeDocument/2006/relationships/image" Target="media/image4.emf"/><Relationship Id="rId19" Type="http://schemas.openxmlformats.org/officeDocument/2006/relationships/image" Target="media/image13.emf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image" Target="media/image16.emf"/><Relationship Id="rId27" Type="http://schemas.openxmlformats.org/officeDocument/2006/relationships/image" Target="media/image21.emf"/><Relationship Id="rId30" Type="http://schemas.openxmlformats.org/officeDocument/2006/relationships/header" Target="header1.xml"/><Relationship Id="rId8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0D38A8-6832-4470-9123-B5FEC2C17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12</Pages>
  <Words>1317</Words>
  <Characters>7246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Claudia Zeta Lam</cp:lastModifiedBy>
  <cp:revision>8</cp:revision>
  <cp:lastPrinted>2023-03-31T16:02:00Z</cp:lastPrinted>
  <dcterms:created xsi:type="dcterms:W3CDTF">2023-03-30T23:15:00Z</dcterms:created>
  <dcterms:modified xsi:type="dcterms:W3CDTF">2023-04-18T14:42:00Z</dcterms:modified>
</cp:coreProperties>
</file>