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93CA" w14:textId="07EF3BD6" w:rsidR="00CF3738" w:rsidRDefault="00980AA0" w:rsidP="00CF3738">
      <w:pPr>
        <w:rPr>
          <w:lang w:val="es-GT" w:eastAsia="es-MX"/>
        </w:rPr>
      </w:pPr>
      <w:r w:rsidRPr="00980AA0">
        <w:rPr>
          <w:noProof/>
        </w:rPr>
        <w:drawing>
          <wp:anchor distT="0" distB="0" distL="114300" distR="114300" simplePos="0" relativeHeight="251825152" behindDoc="0" locked="0" layoutInCell="1" allowOverlap="1" wp14:anchorId="558DC229" wp14:editId="456F25E7">
            <wp:simplePos x="0" y="0"/>
            <wp:positionH relativeFrom="column">
              <wp:posOffset>725170</wp:posOffset>
            </wp:positionH>
            <wp:positionV relativeFrom="paragraph">
              <wp:posOffset>72390</wp:posOffset>
            </wp:positionV>
            <wp:extent cx="4543425" cy="65722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28533" w14:textId="779E1DEE" w:rsidR="00980AA0" w:rsidRDefault="00980AA0" w:rsidP="00CF3738">
      <w:pPr>
        <w:rPr>
          <w:lang w:val="es-GT" w:eastAsia="es-MX"/>
        </w:rPr>
      </w:pPr>
    </w:p>
    <w:p w14:paraId="427A39DC" w14:textId="660A7E11" w:rsidR="00980AA0" w:rsidRDefault="00980AA0" w:rsidP="00CF3738">
      <w:pPr>
        <w:rPr>
          <w:lang w:val="es-GT" w:eastAsia="es-MX"/>
        </w:rPr>
      </w:pPr>
    </w:p>
    <w:p w14:paraId="3B934784" w14:textId="1C2B57AA" w:rsidR="00980AA0" w:rsidRDefault="00980AA0" w:rsidP="00CF3738">
      <w:pPr>
        <w:rPr>
          <w:lang w:val="es-GT" w:eastAsia="es-MX"/>
        </w:rPr>
      </w:pPr>
    </w:p>
    <w:p w14:paraId="45CEDDE3" w14:textId="190B0110" w:rsidR="00980AA0" w:rsidRDefault="003F5EEF" w:rsidP="00CF3738">
      <w:pPr>
        <w:rPr>
          <w:lang w:val="es-GT" w:eastAsia="es-MX"/>
        </w:rPr>
      </w:pPr>
      <w:r w:rsidRPr="00CE045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ED0A6C7" wp14:editId="0D8F3013">
                <wp:simplePos x="0" y="0"/>
                <wp:positionH relativeFrom="column">
                  <wp:posOffset>1134745</wp:posOffset>
                </wp:positionH>
                <wp:positionV relativeFrom="paragraph">
                  <wp:posOffset>61595</wp:posOffset>
                </wp:positionV>
                <wp:extent cx="3581400" cy="474980"/>
                <wp:effectExtent l="0" t="0" r="0" b="0"/>
                <wp:wrapSquare wrapText="bothSides"/>
                <wp:docPr id="17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4DE3A" w14:textId="5A97D415" w:rsidR="003847BD" w:rsidRPr="00A55C73" w:rsidRDefault="0018636B" w:rsidP="003847BD">
                            <w:pPr>
                              <w:jc w:val="center"/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FEBRERO</w:t>
                            </w:r>
                            <w:r w:rsidR="003847BD" w:rsidRPr="00A55C73"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1021AF" w:rsidRPr="00A55C73"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0A6C7" id="_x0000_t202" coordsize="21600,21600" o:spt="202" path="m,l,21600r21600,l21600,xe">
                <v:stroke joinstyle="miter"/>
                <v:path gradientshapeok="t" o:connecttype="rect"/>
              </v:shapetype>
              <v:shape id="WordArt 31" o:spid="_x0000_s1026" type="#_x0000_t202" style="position:absolute;margin-left:89.35pt;margin-top:4.85pt;width:282pt;height:37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7E/wEAANsDAAAOAAAAZHJzL2Uyb0RvYy54bWysU01z0zAQvTPDf9DoTuy0KQ2eOJ3QApcC&#10;nWk6PW/0ERssrZCU2Pn3rBQndODWIQdNJK3evvf2eXEzmI7tlQ8t2ppPJyVnygqUrd3W/Gn9+d2c&#10;sxDBSujQqpofVOA3y7dvFr2r1AU22EnlGYHYUPWu5k2MriqKIBplIEzQKUuXGr2BSFu/LaSHntBN&#10;V1yU5fuiRy+dR6FCoNO74yVfZnytlYjftQ4qsq7mxC3m1ed1k9ZiuYBq68E1rRhpwCtYGGgtNT1D&#10;3UEEtvPtP1CmFR4D6jgRaArUuhUqayA10/IvNY8NOJW1kDnBnW0K/w9WfNs/eNZKmt01ZxYMzeiZ&#10;LF35yC6nyZ7ehYqqHh3VxeEjDlSapQZ3j+JnYBZvG7BbtfIe+0aBJHpTwhqPs4j1wRFwPl2rIX6S&#10;LU0iwxcv8I/NQuq06b+ipCewi5i7DdqbZDBZxogCzfJwnh8hMkGHl1fz6aykK0F3s+vZh3kecAHV&#10;6bXzIX5RaFj6U3NP+cjosL8PkcRS6amENolaYnPkFYfNMPqxQXkgkj3lpubh1w68IsE7c4sUM1Kp&#10;PZrRxbRPvBPsengG78bekVg/dKfcZAI5QHKcAsgfBGQ6iuMeOnZV0i/NgyiOxSPZI2p6a3FFduk2&#10;K0nkjzxHJZSg/HpMe4roy32u+vNNLn8DAAD//wMAUEsDBBQABgAIAAAAIQCNPKQH3AAAAAgBAAAP&#10;AAAAZHJzL2Rvd25yZXYueG1sTI9BT8MwDIXvSPyHyJO4sWRTR7vSdEKbuIIYMGm3rPHaisapmmwt&#10;/x5zgpP99J6ePxebyXXiikNoPWlYzBUIpMrblmoNH+/P9xmIEA1Z03lCDd8YYFPe3hQmt36kN7zu&#10;Yy24hEJuNDQx9rmUoWrQmTD3PRJ7Zz84E1kOtbSDGbncdXKp1IN0piW+0Jgetw1WX/uL0/D5cj4e&#10;EvVa79yqH/2kJLm11PpuNj09gog4xb8w/OIzOpTMdPIXskF0rNMs5aiGNQ/202TJy0lDlqxAloX8&#10;/0D5AwAA//8DAFBLAQItABQABgAIAAAAIQC2gziS/gAAAOEBAAATAAAAAAAAAAAAAAAAAAAAAABb&#10;Q29udGVudF9UeXBlc10ueG1sUEsBAi0AFAAGAAgAAAAhADj9If/WAAAAlAEAAAsAAAAAAAAAAAAA&#10;AAAALwEAAF9yZWxzLy5yZWxzUEsBAi0AFAAGAAgAAAAhAF3EXsT/AQAA2wMAAA4AAAAAAAAAAAAA&#10;AAAALgIAAGRycy9lMm9Eb2MueG1sUEsBAi0AFAAGAAgAAAAhAI08pAfcAAAACAEAAA8AAAAAAAAA&#10;AAAAAAAAWQQAAGRycy9kb3ducmV2LnhtbFBLBQYAAAAABAAEAPMAAABiBQAAAAA=&#10;" filled="f" stroked="f">
                <o:lock v:ext="edit" shapetype="t"/>
                <v:textbox>
                  <w:txbxContent>
                    <w:p w14:paraId="5954DE3A" w14:textId="5A97D415" w:rsidR="003847BD" w:rsidRPr="00A55C73" w:rsidRDefault="0018636B" w:rsidP="003847BD">
                      <w:pPr>
                        <w:jc w:val="center"/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FEBRERO</w:t>
                      </w:r>
                      <w:r w:rsidR="003847BD" w:rsidRPr="00A55C73"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1021AF" w:rsidRPr="00A55C73"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59A62" w14:textId="71E92A5C" w:rsidR="00980AA0" w:rsidRDefault="00980AA0" w:rsidP="00980AA0">
      <w:pPr>
        <w:jc w:val="center"/>
        <w:rPr>
          <w:lang w:val="es-GT" w:eastAsia="es-MX"/>
        </w:rPr>
      </w:pPr>
    </w:p>
    <w:p w14:paraId="11C90D53" w14:textId="6910EC83" w:rsidR="00980AA0" w:rsidRDefault="00980AA0" w:rsidP="00CF3738">
      <w:pPr>
        <w:rPr>
          <w:lang w:val="es-GT" w:eastAsia="es-MX"/>
        </w:rPr>
      </w:pPr>
    </w:p>
    <w:p w14:paraId="494E42BE" w14:textId="77777777" w:rsidR="00980AA0" w:rsidRPr="00CF3738" w:rsidRDefault="00980AA0" w:rsidP="00CF3738">
      <w:pPr>
        <w:rPr>
          <w:lang w:val="es-GT" w:eastAsia="es-MX"/>
        </w:rPr>
      </w:pPr>
    </w:p>
    <w:p w14:paraId="1BBC93AB" w14:textId="0086C50B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79DD9867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2B1DE0">
        <w:rPr>
          <w:rFonts w:ascii="Times New Roman" w:hAnsi="Times New Roman" w:cs="Times New Roman"/>
        </w:rPr>
        <w:t>1,</w:t>
      </w:r>
      <w:r w:rsidR="009D48E5">
        <w:rPr>
          <w:rFonts w:ascii="Times New Roman" w:hAnsi="Times New Roman" w:cs="Times New Roman"/>
        </w:rPr>
        <w:t>1</w:t>
      </w:r>
      <w:r w:rsidR="006F3339">
        <w:rPr>
          <w:rFonts w:ascii="Times New Roman" w:hAnsi="Times New Roman" w:cs="Times New Roman"/>
        </w:rPr>
        <w:t>97</w:t>
      </w:r>
      <w:r w:rsidR="008B3433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quejas, correspondientes a diversas actividades económicas, de las quejas presentadas el </w:t>
      </w:r>
      <w:r w:rsidR="009D48E5">
        <w:rPr>
          <w:rFonts w:ascii="Times New Roman" w:hAnsi="Times New Roman" w:cs="Times New Roman"/>
        </w:rPr>
        <w:t>4</w:t>
      </w:r>
      <w:r w:rsidR="00550CF1">
        <w:rPr>
          <w:rFonts w:ascii="Times New Roman" w:hAnsi="Times New Roman" w:cs="Times New Roman"/>
        </w:rPr>
        <w:t>6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</w:t>
      </w:r>
      <w:r w:rsidR="00607343">
        <w:rPr>
          <w:rFonts w:ascii="Times New Roman" w:hAnsi="Times New Roman" w:cs="Times New Roman"/>
        </w:rPr>
        <w:t xml:space="preserve">el </w:t>
      </w:r>
      <w:r w:rsidR="00766E67">
        <w:rPr>
          <w:rFonts w:ascii="Times New Roman" w:hAnsi="Times New Roman" w:cs="Times New Roman"/>
        </w:rPr>
        <w:t>2</w:t>
      </w:r>
      <w:r w:rsidR="00550CF1">
        <w:rPr>
          <w:rFonts w:ascii="Times New Roman" w:hAnsi="Times New Roman" w:cs="Times New Roman"/>
        </w:rPr>
        <w:t>3</w:t>
      </w:r>
      <w:r w:rsidR="00607343">
        <w:rPr>
          <w:rFonts w:ascii="Times New Roman" w:hAnsi="Times New Roman" w:cs="Times New Roman"/>
        </w:rPr>
        <w:t xml:space="preserve">% por </w:t>
      </w:r>
      <w:r w:rsidR="00766E67">
        <w:rPr>
          <w:rFonts w:ascii="Times New Roman" w:hAnsi="Times New Roman" w:cs="Times New Roman"/>
        </w:rPr>
        <w:t>actividades financieras y de seguros</w:t>
      </w:r>
      <w:r w:rsidR="00607343">
        <w:rPr>
          <w:rFonts w:ascii="Times New Roman" w:hAnsi="Times New Roman" w:cs="Times New Roman"/>
        </w:rPr>
        <w:t xml:space="preserve">; </w:t>
      </w:r>
      <w:r w:rsidRPr="001C03FD">
        <w:rPr>
          <w:rFonts w:ascii="Times New Roman" w:hAnsi="Times New Roman" w:cs="Times New Roman"/>
        </w:rPr>
        <w:t xml:space="preserve">el </w:t>
      </w:r>
      <w:r w:rsidR="00550CF1">
        <w:rPr>
          <w:rFonts w:ascii="Times New Roman" w:hAnsi="Times New Roman" w:cs="Times New Roman"/>
        </w:rPr>
        <w:t>8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>por</w:t>
      </w:r>
      <w:r w:rsidR="00DB7BD9">
        <w:rPr>
          <w:rFonts w:ascii="Times New Roman" w:hAnsi="Times New Roman" w:cs="Times New Roman"/>
        </w:rPr>
        <w:t xml:space="preserve"> </w:t>
      </w:r>
      <w:r w:rsidR="00550CF1" w:rsidRPr="00550CF1">
        <w:rPr>
          <w:rFonts w:ascii="Times New Roman" w:hAnsi="Times New Roman" w:cs="Times New Roman"/>
        </w:rPr>
        <w:t>Suministro de agua; evacuación de aguas residuales, gestión de desechos y descontaminación</w:t>
      </w:r>
      <w:r w:rsidR="00607343">
        <w:rPr>
          <w:rFonts w:ascii="Times New Roman" w:hAnsi="Times New Roman" w:cs="Times New Roman"/>
        </w:rPr>
        <w:t xml:space="preserve">; </w:t>
      </w:r>
      <w:r w:rsidR="00534F63">
        <w:rPr>
          <w:rFonts w:ascii="Times New Roman" w:hAnsi="Times New Roman" w:cs="Times New Roman"/>
        </w:rPr>
        <w:t xml:space="preserve">y el </w:t>
      </w:r>
      <w:r w:rsidR="00550CF1">
        <w:rPr>
          <w:rFonts w:ascii="Times New Roman" w:hAnsi="Times New Roman" w:cs="Times New Roman"/>
        </w:rPr>
        <w:t>23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77F8C831" w14:textId="77777777" w:rsidR="00B04AEF" w:rsidRDefault="00B04AEF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11A8EEE7" w:rsidR="00460EC6" w:rsidRDefault="004B5AFE" w:rsidP="002B1F6F">
      <w:pPr>
        <w:jc w:val="center"/>
        <w:rPr>
          <w:noProof/>
        </w:rPr>
      </w:pPr>
      <w:r w:rsidRPr="004B5AFE">
        <w:rPr>
          <w:noProof/>
        </w:rPr>
        <w:drawing>
          <wp:inline distT="0" distB="0" distL="0" distR="0" wp14:anchorId="227AFC73" wp14:editId="5CB081BA">
            <wp:extent cx="5971540" cy="468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2A8D" w14:textId="51276166" w:rsidR="00E150C7" w:rsidRDefault="00E150C7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168317379"/>
    </w:p>
    <w:p w14:paraId="68B61B9A" w14:textId="77777777" w:rsidR="001A7258" w:rsidRDefault="001A7258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12A875" w14:textId="5598F9DB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0AB0EA8" w14:textId="1B3ED1F6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409809D" w14:textId="37E34AA1" w:rsidR="001A7258" w:rsidRDefault="004B5AFE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5AFE">
        <w:rPr>
          <w:noProof/>
        </w:rPr>
        <w:drawing>
          <wp:inline distT="0" distB="0" distL="0" distR="0" wp14:anchorId="755691E3" wp14:editId="16344F79">
            <wp:extent cx="5971540" cy="7372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2273615" w14:textId="42970E3C" w:rsidR="00534F63" w:rsidRDefault="00A55C73" w:rsidP="00534F63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534F63" w:rsidRPr="009D48E5">
        <w:rPr>
          <w:rFonts w:ascii="Arial" w:hAnsi="Arial" w:cs="Arial"/>
          <w:sz w:val="14"/>
          <w:szCs w:val="14"/>
        </w:rPr>
        <w:t>Fuente: Departamento de Servicios al Consumidor</w:t>
      </w:r>
      <w:r w:rsidR="009D48E5" w:rsidRPr="009D48E5">
        <w:rPr>
          <w:rFonts w:ascii="Arial" w:hAnsi="Arial" w:cs="Arial"/>
          <w:sz w:val="14"/>
          <w:szCs w:val="14"/>
        </w:rPr>
        <w:t xml:space="preserve">, Departamento de Verificación y </w:t>
      </w:r>
      <w:r w:rsidR="00A42139" w:rsidRPr="009D48E5">
        <w:rPr>
          <w:rFonts w:ascii="Arial" w:hAnsi="Arial" w:cs="Arial"/>
          <w:sz w:val="14"/>
          <w:szCs w:val="14"/>
        </w:rPr>
        <w:t>Vigilancia</w:t>
      </w:r>
      <w:r w:rsidR="00A42139">
        <w:rPr>
          <w:rFonts w:ascii="Arial" w:hAnsi="Arial" w:cs="Arial"/>
          <w:sz w:val="14"/>
          <w:szCs w:val="14"/>
        </w:rPr>
        <w:t xml:space="preserve"> </w:t>
      </w:r>
      <w:r w:rsidR="00A42139" w:rsidRPr="009D48E5">
        <w:rPr>
          <w:rFonts w:ascii="Arial" w:hAnsi="Arial" w:cs="Arial"/>
          <w:sz w:val="14"/>
          <w:szCs w:val="14"/>
        </w:rPr>
        <w:t>y</w:t>
      </w:r>
      <w:r w:rsidR="00534F63" w:rsidRPr="009D48E5">
        <w:rPr>
          <w:rFonts w:ascii="Arial" w:hAnsi="Arial" w:cs="Arial"/>
          <w:sz w:val="14"/>
          <w:szCs w:val="14"/>
        </w:rPr>
        <w:t xml:space="preserve"> </w:t>
      </w:r>
      <w:r w:rsidR="007D3414" w:rsidRPr="009D48E5">
        <w:rPr>
          <w:rFonts w:ascii="Arial" w:hAnsi="Arial" w:cs="Arial"/>
          <w:sz w:val="14"/>
          <w:szCs w:val="14"/>
        </w:rPr>
        <w:t xml:space="preserve">Departamento de Coordinación de </w:t>
      </w:r>
      <w:r w:rsidR="00534F63" w:rsidRPr="009D48E5">
        <w:rPr>
          <w:rFonts w:ascii="Arial" w:hAnsi="Arial" w:cs="Arial"/>
          <w:sz w:val="14"/>
          <w:szCs w:val="14"/>
        </w:rPr>
        <w:t xml:space="preserve">Sedes </w:t>
      </w:r>
    </w:p>
    <w:p w14:paraId="2878F7FF" w14:textId="34E7494B" w:rsidR="004B5AFE" w:rsidRDefault="004B5AFE" w:rsidP="00534F63">
      <w:pPr>
        <w:jc w:val="both"/>
        <w:rPr>
          <w:rFonts w:ascii="Arial" w:hAnsi="Arial" w:cs="Arial"/>
          <w:sz w:val="14"/>
          <w:szCs w:val="14"/>
        </w:rPr>
      </w:pPr>
    </w:p>
    <w:p w14:paraId="27F39E2F" w14:textId="4808460B" w:rsidR="004B5AFE" w:rsidRDefault="004B5AFE" w:rsidP="00534F63">
      <w:pPr>
        <w:jc w:val="both"/>
        <w:rPr>
          <w:rFonts w:ascii="Arial" w:hAnsi="Arial" w:cs="Arial"/>
          <w:sz w:val="14"/>
          <w:szCs w:val="14"/>
        </w:rPr>
      </w:pPr>
    </w:p>
    <w:p w14:paraId="75280C6F" w14:textId="77777777" w:rsidR="00616D60" w:rsidRDefault="00616D60" w:rsidP="004B5AFE">
      <w:pPr>
        <w:jc w:val="center"/>
        <w:rPr>
          <w:rFonts w:ascii="Times New Roman" w:hAnsi="Times New Roman" w:cs="Times New Roman"/>
          <w:b/>
          <w:bCs/>
        </w:rPr>
      </w:pPr>
    </w:p>
    <w:p w14:paraId="607A5C42" w14:textId="7FE0FBC7" w:rsidR="004B5AFE" w:rsidRDefault="004B5AFE" w:rsidP="004B5AFE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51324AB5" w14:textId="77777777" w:rsidR="004B5AFE" w:rsidRPr="001C03FD" w:rsidRDefault="004B5AFE" w:rsidP="004B5AF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1168EFD4" w14:textId="03ECFA6B" w:rsidR="004B5AFE" w:rsidRDefault="004B5AFE" w:rsidP="004B5AF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Enero – Febrero 2025</w:t>
      </w:r>
    </w:p>
    <w:p w14:paraId="327E32A2" w14:textId="5232818D" w:rsidR="004B5AFE" w:rsidRDefault="0036026A" w:rsidP="00534F63">
      <w:pPr>
        <w:jc w:val="both"/>
        <w:rPr>
          <w:rFonts w:ascii="Arial" w:hAnsi="Arial" w:cs="Arial"/>
          <w:sz w:val="14"/>
          <w:szCs w:val="14"/>
        </w:rPr>
      </w:pPr>
      <w:r w:rsidRPr="0036026A">
        <w:rPr>
          <w:noProof/>
        </w:rPr>
        <w:drawing>
          <wp:inline distT="0" distB="0" distL="0" distR="0" wp14:anchorId="08F71428" wp14:editId="7812CE9F">
            <wp:extent cx="5971540" cy="70770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D295D" w14:textId="52769929" w:rsidR="004B5AFE" w:rsidRDefault="004B5AFE" w:rsidP="00534F63">
      <w:pPr>
        <w:jc w:val="both"/>
        <w:rPr>
          <w:rFonts w:ascii="Arial" w:hAnsi="Arial" w:cs="Arial"/>
          <w:sz w:val="14"/>
          <w:szCs w:val="14"/>
        </w:rPr>
      </w:pPr>
    </w:p>
    <w:p w14:paraId="2ADEA68B" w14:textId="3AA7FB83" w:rsidR="0036026A" w:rsidRDefault="0036026A" w:rsidP="00534F63">
      <w:pPr>
        <w:jc w:val="both"/>
        <w:rPr>
          <w:rFonts w:ascii="Arial" w:hAnsi="Arial" w:cs="Arial"/>
          <w:sz w:val="14"/>
          <w:szCs w:val="14"/>
        </w:rPr>
      </w:pPr>
    </w:p>
    <w:p w14:paraId="5968A256" w14:textId="1E289D9A" w:rsidR="0036026A" w:rsidRDefault="0036026A" w:rsidP="00534F63">
      <w:pPr>
        <w:jc w:val="both"/>
        <w:rPr>
          <w:rFonts w:ascii="Arial" w:hAnsi="Arial" w:cs="Arial"/>
          <w:sz w:val="14"/>
          <w:szCs w:val="14"/>
        </w:rPr>
      </w:pPr>
    </w:p>
    <w:p w14:paraId="49E16785" w14:textId="77777777" w:rsidR="00B2098F" w:rsidRDefault="00B2098F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44EE280" w14:textId="55FC449F" w:rsidR="0036026A" w:rsidRDefault="0036026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Continuación</w:t>
      </w:r>
    </w:p>
    <w:p w14:paraId="3153FDB3" w14:textId="77777777" w:rsidR="0036026A" w:rsidRPr="001C03FD" w:rsidRDefault="0036026A" w:rsidP="0036026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7E389484" w14:textId="4462CA78" w:rsidR="0036026A" w:rsidRDefault="0036026A" w:rsidP="0036026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Enero – Febrero 2025</w:t>
      </w:r>
    </w:p>
    <w:p w14:paraId="4F072ADC" w14:textId="27A28D2C" w:rsidR="0036026A" w:rsidRDefault="0036026A" w:rsidP="00534F63">
      <w:pPr>
        <w:jc w:val="both"/>
        <w:rPr>
          <w:rFonts w:ascii="Arial" w:hAnsi="Arial" w:cs="Arial"/>
          <w:sz w:val="14"/>
          <w:szCs w:val="14"/>
        </w:rPr>
      </w:pPr>
      <w:r w:rsidRPr="0036026A">
        <w:rPr>
          <w:noProof/>
        </w:rPr>
        <w:drawing>
          <wp:inline distT="0" distB="0" distL="0" distR="0" wp14:anchorId="56615250" wp14:editId="790C386F">
            <wp:extent cx="5971540" cy="31432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7A4E" w14:textId="090004C8" w:rsidR="0036026A" w:rsidRDefault="00743561" w:rsidP="00534F63">
      <w:pPr>
        <w:jc w:val="both"/>
        <w:rPr>
          <w:rFonts w:ascii="Arial" w:hAnsi="Arial" w:cs="Arial"/>
          <w:sz w:val="14"/>
          <w:szCs w:val="14"/>
        </w:rPr>
      </w:pPr>
      <w:r w:rsidRPr="009D48E5">
        <w:rPr>
          <w:rFonts w:ascii="Arial" w:hAnsi="Arial" w:cs="Arial"/>
          <w:sz w:val="14"/>
          <w:szCs w:val="14"/>
        </w:rPr>
        <w:t xml:space="preserve">Fuente: Departamento de Servicios al Consumidor, Departamento de Verificación y </w:t>
      </w:r>
      <w:r w:rsidR="00A42139" w:rsidRPr="009D48E5">
        <w:rPr>
          <w:rFonts w:ascii="Arial" w:hAnsi="Arial" w:cs="Arial"/>
          <w:sz w:val="14"/>
          <w:szCs w:val="14"/>
        </w:rPr>
        <w:t>Vigilancia</w:t>
      </w:r>
      <w:r w:rsidR="00A42139">
        <w:rPr>
          <w:rFonts w:ascii="Arial" w:hAnsi="Arial" w:cs="Arial"/>
          <w:sz w:val="14"/>
          <w:szCs w:val="14"/>
        </w:rPr>
        <w:t xml:space="preserve"> </w:t>
      </w:r>
      <w:r w:rsidR="00A42139" w:rsidRPr="009D48E5">
        <w:rPr>
          <w:rFonts w:ascii="Arial" w:hAnsi="Arial" w:cs="Arial"/>
          <w:sz w:val="14"/>
          <w:szCs w:val="14"/>
        </w:rPr>
        <w:t>y</w:t>
      </w:r>
      <w:r w:rsidRPr="009D48E5">
        <w:rPr>
          <w:rFonts w:ascii="Arial" w:hAnsi="Arial" w:cs="Arial"/>
          <w:sz w:val="14"/>
          <w:szCs w:val="14"/>
        </w:rPr>
        <w:t xml:space="preserve"> Departamento de Coordinación de Sedes</w:t>
      </w:r>
    </w:p>
    <w:p w14:paraId="7825A8B1" w14:textId="57C590AD" w:rsidR="0036026A" w:rsidRDefault="0036026A" w:rsidP="00534F63">
      <w:pPr>
        <w:jc w:val="both"/>
        <w:rPr>
          <w:rFonts w:ascii="Arial" w:hAnsi="Arial" w:cs="Arial"/>
          <w:sz w:val="14"/>
          <w:szCs w:val="14"/>
        </w:rPr>
      </w:pPr>
    </w:p>
    <w:p w14:paraId="0A9487F5" w14:textId="674D3866" w:rsidR="00E51B30" w:rsidRPr="00822E9F" w:rsidRDefault="00B7662C" w:rsidP="00B2098F">
      <w:pPr>
        <w:jc w:val="both"/>
        <w:rPr>
          <w:rFonts w:ascii="Times New Roman" w:hAnsi="Times New Roman"/>
          <w:b/>
          <w:bCs/>
          <w:sz w:val="28"/>
          <w:szCs w:val="28"/>
          <w:shd w:val="clear" w:color="auto" w:fill="E0E0E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51B30" w:rsidRPr="00822E9F">
        <w:rPr>
          <w:rFonts w:ascii="Times New Roman" w:hAnsi="Times New Roman"/>
          <w:b/>
          <w:bCs/>
          <w:sz w:val="28"/>
          <w:szCs w:val="28"/>
          <w:shd w:val="clear" w:color="auto" w:fill="E0E0E0"/>
        </w:rPr>
        <w:t>Captación de Quejas</w:t>
      </w:r>
    </w:p>
    <w:p w14:paraId="7F3071F4" w14:textId="10DF246A" w:rsidR="00E51B30" w:rsidRPr="005F4720" w:rsidRDefault="00E51B30" w:rsidP="00E51B30">
      <w:pPr>
        <w:rPr>
          <w:lang w:val="es-GT" w:eastAsia="es-MX"/>
        </w:rPr>
      </w:pPr>
    </w:p>
    <w:p w14:paraId="5C09E92D" w14:textId="417788EF" w:rsidR="002A0E67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550CF1"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DF6153">
        <w:rPr>
          <w:rFonts w:ascii="Times New Roman" w:hAnsi="Times New Roman" w:cs="Times New Roman"/>
        </w:rPr>
        <w:t>1,</w:t>
      </w:r>
      <w:r w:rsidR="009D48E5">
        <w:rPr>
          <w:rFonts w:ascii="Times New Roman" w:hAnsi="Times New Roman" w:cs="Times New Roman"/>
        </w:rPr>
        <w:t>1</w:t>
      </w:r>
      <w:r w:rsidR="00550CF1">
        <w:rPr>
          <w:rFonts w:ascii="Times New Roman" w:hAnsi="Times New Roman" w:cs="Times New Roman"/>
        </w:rPr>
        <w:t>97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DF6153">
        <w:rPr>
          <w:rFonts w:ascii="Times New Roman" w:hAnsi="Times New Roman" w:cs="Times New Roman"/>
        </w:rPr>
        <w:t>1,</w:t>
      </w:r>
      <w:r w:rsidR="009D48E5">
        <w:rPr>
          <w:rFonts w:ascii="Times New Roman" w:hAnsi="Times New Roman" w:cs="Times New Roman"/>
        </w:rPr>
        <w:t>0</w:t>
      </w:r>
      <w:r w:rsidR="00550CF1">
        <w:rPr>
          <w:rFonts w:ascii="Times New Roman" w:hAnsi="Times New Roman" w:cs="Times New Roman"/>
        </w:rPr>
        <w:t>99</w:t>
      </w:r>
      <w:r w:rsidR="009D48E5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550CF1">
        <w:rPr>
          <w:rFonts w:ascii="Times New Roman" w:hAnsi="Times New Roman" w:cs="Times New Roman"/>
        </w:rPr>
        <w:t>98</w:t>
      </w:r>
      <w:r w:rsidR="00BC0EFA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quejas, según se detalla en el cuadro siguiente:</w:t>
      </w:r>
    </w:p>
    <w:p w14:paraId="5981EB9F" w14:textId="77777777" w:rsidR="009D48E5" w:rsidRPr="00684ADE" w:rsidRDefault="009D48E5" w:rsidP="00E51B30">
      <w:pPr>
        <w:jc w:val="both"/>
        <w:rPr>
          <w:rFonts w:ascii="Times New Roman" w:hAnsi="Times New Roman" w:cs="Times New Roman"/>
        </w:rPr>
      </w:pPr>
    </w:p>
    <w:p w14:paraId="2B48C559" w14:textId="10118879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3</w:t>
      </w:r>
    </w:p>
    <w:p w14:paraId="01FEB4FC" w14:textId="2008DA71" w:rsidR="002F37EA" w:rsidRDefault="00E51B30" w:rsidP="002F37EA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EB0E457" w14:textId="139D7C78" w:rsidR="009A480D" w:rsidRDefault="0036026A" w:rsidP="002F37EA">
      <w:pPr>
        <w:jc w:val="center"/>
        <w:rPr>
          <w:rFonts w:ascii="Times New Roman" w:hAnsi="Times New Roman" w:cs="Times New Roman"/>
          <w:b/>
        </w:rPr>
      </w:pPr>
      <w:r w:rsidRPr="0036026A">
        <w:rPr>
          <w:noProof/>
        </w:rPr>
        <w:drawing>
          <wp:inline distT="0" distB="0" distL="0" distR="0" wp14:anchorId="6923B451" wp14:editId="612327FC">
            <wp:extent cx="5724525" cy="20383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486C" w14:textId="1CA2A011" w:rsidR="007D3414" w:rsidRPr="009D48E5" w:rsidRDefault="002F37EA" w:rsidP="007D3414">
      <w:pPr>
        <w:jc w:val="both"/>
        <w:rPr>
          <w:rFonts w:ascii="Arial" w:hAnsi="Arial" w:cs="Arial"/>
          <w:sz w:val="14"/>
          <w:szCs w:val="14"/>
        </w:rPr>
      </w:pPr>
      <w:r>
        <w:rPr>
          <w:rFonts w:ascii="Times New Roman" w:hAnsi="Times New Roman" w:cs="Times New Roman"/>
          <w:b/>
        </w:rPr>
        <w:t xml:space="preserve">    </w:t>
      </w:r>
      <w:r w:rsidR="005A37ED" w:rsidRPr="009D48E5">
        <w:rPr>
          <w:rFonts w:ascii="Arial" w:hAnsi="Arial" w:cs="Arial"/>
          <w:sz w:val="14"/>
          <w:szCs w:val="14"/>
        </w:rPr>
        <w:t>Fuente: Departamento de Servicios al Consumidor</w:t>
      </w:r>
      <w:r w:rsidR="009D48E5" w:rsidRPr="009D48E5">
        <w:rPr>
          <w:rFonts w:ascii="Arial" w:hAnsi="Arial" w:cs="Arial"/>
          <w:sz w:val="14"/>
          <w:szCs w:val="14"/>
        </w:rPr>
        <w:t>, Departamento de Verificación y Vigilancia</w:t>
      </w:r>
      <w:r w:rsidR="005A37ED" w:rsidRPr="009D48E5">
        <w:rPr>
          <w:rFonts w:ascii="Arial" w:hAnsi="Arial" w:cs="Arial"/>
          <w:sz w:val="14"/>
          <w:szCs w:val="14"/>
        </w:rPr>
        <w:t xml:space="preserve"> y </w:t>
      </w:r>
      <w:r w:rsidR="007D3414" w:rsidRPr="009D48E5">
        <w:rPr>
          <w:rFonts w:ascii="Arial" w:hAnsi="Arial" w:cs="Arial"/>
          <w:sz w:val="14"/>
          <w:szCs w:val="14"/>
        </w:rPr>
        <w:t xml:space="preserve">Departamento de Coordinación de Sedes </w:t>
      </w:r>
    </w:p>
    <w:p w14:paraId="3969D18A" w14:textId="2F71465D" w:rsidR="00E51B30" w:rsidRDefault="00E51B30" w:rsidP="007D3414">
      <w:pPr>
        <w:rPr>
          <w:rFonts w:ascii="Times New Roman" w:hAnsi="Times New Roman"/>
          <w:shd w:val="clear" w:color="auto" w:fill="E0E0E0"/>
        </w:rPr>
      </w:pPr>
    </w:p>
    <w:p w14:paraId="27A53933" w14:textId="1C71E401" w:rsidR="0036026A" w:rsidRDefault="0036026A" w:rsidP="007D3414">
      <w:pPr>
        <w:rPr>
          <w:rFonts w:ascii="Times New Roman" w:hAnsi="Times New Roman"/>
          <w:shd w:val="clear" w:color="auto" w:fill="E0E0E0"/>
        </w:rPr>
      </w:pPr>
    </w:p>
    <w:p w14:paraId="5844C092" w14:textId="77777777" w:rsidR="00616D60" w:rsidRDefault="00616D60" w:rsidP="007D3414">
      <w:pPr>
        <w:rPr>
          <w:rFonts w:ascii="Times New Roman" w:hAnsi="Times New Roman"/>
          <w:shd w:val="clear" w:color="auto" w:fill="E0E0E0"/>
        </w:rPr>
      </w:pPr>
    </w:p>
    <w:p w14:paraId="1CC50935" w14:textId="4DFEE5FC" w:rsidR="0036026A" w:rsidRDefault="0036026A" w:rsidP="007D3414">
      <w:pPr>
        <w:rPr>
          <w:rFonts w:ascii="Times New Roman" w:hAnsi="Times New Roman"/>
          <w:shd w:val="clear" w:color="auto" w:fill="E0E0E0"/>
        </w:rPr>
      </w:pPr>
    </w:p>
    <w:p w14:paraId="4B2B6609" w14:textId="42F76421" w:rsidR="0036026A" w:rsidRDefault="0036026A" w:rsidP="0036026A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 xml:space="preserve">recibido por los tres medios de captación que dispone la </w:t>
      </w:r>
      <w:r w:rsidR="00743561">
        <w:rPr>
          <w:rFonts w:ascii="Times New Roman" w:hAnsi="Times New Roman" w:cs="Times New Roman"/>
        </w:rPr>
        <w:t>DIACO, 2,333</w:t>
      </w:r>
      <w:r w:rsidRPr="00910D9A">
        <w:rPr>
          <w:rFonts w:ascii="Times New Roman" w:hAnsi="Times New Roman" w:cs="Times New Roman"/>
        </w:rPr>
        <w:t xml:space="preserve"> quejas; </w:t>
      </w:r>
      <w:r w:rsidR="00550CF1">
        <w:rPr>
          <w:rFonts w:ascii="Times New Roman" w:hAnsi="Times New Roman" w:cs="Times New Roman"/>
        </w:rPr>
        <w:t>2,164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550CF1">
        <w:rPr>
          <w:rFonts w:ascii="Times New Roman" w:hAnsi="Times New Roman" w:cs="Times New Roman"/>
        </w:rPr>
        <w:t>169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5AF65257" w14:textId="27BF89F2" w:rsidR="0036026A" w:rsidRPr="00684ADE" w:rsidRDefault="0036026A" w:rsidP="0036026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4</w:t>
      </w:r>
    </w:p>
    <w:p w14:paraId="36C1C31A" w14:textId="77777777" w:rsidR="0036026A" w:rsidRDefault="0036026A" w:rsidP="003602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42667AB6" w14:textId="70EA131A" w:rsidR="0036026A" w:rsidRDefault="0036026A" w:rsidP="003602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Enero – Febrero 2025</w:t>
      </w:r>
    </w:p>
    <w:p w14:paraId="1A500A6A" w14:textId="77777777" w:rsidR="00743561" w:rsidRDefault="0036026A" w:rsidP="00743561">
      <w:pPr>
        <w:jc w:val="center"/>
        <w:rPr>
          <w:rFonts w:ascii="Times New Roman" w:hAnsi="Times New Roman" w:cs="Times New Roman"/>
          <w:b/>
        </w:rPr>
      </w:pPr>
      <w:r w:rsidRPr="0036026A">
        <w:rPr>
          <w:noProof/>
        </w:rPr>
        <w:drawing>
          <wp:inline distT="0" distB="0" distL="0" distR="0" wp14:anchorId="32307485" wp14:editId="670E16DB">
            <wp:extent cx="5572125" cy="16954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BE29" w14:textId="3387C29D" w:rsidR="00743561" w:rsidRPr="00743561" w:rsidRDefault="00743561" w:rsidP="007435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9D48E5">
        <w:rPr>
          <w:rFonts w:ascii="Arial" w:hAnsi="Arial" w:cs="Arial"/>
          <w:sz w:val="14"/>
          <w:szCs w:val="14"/>
        </w:rPr>
        <w:t xml:space="preserve">Fuente: Departamento de Servicios al Consumidor, Departamento de Verificación y Vigilancia y Departamento de Coordinación de Sedes </w:t>
      </w:r>
    </w:p>
    <w:p w14:paraId="2A2F4899" w14:textId="77777777" w:rsidR="00154D88" w:rsidRPr="00154D88" w:rsidRDefault="00154D88" w:rsidP="00154D88">
      <w:pPr>
        <w:rPr>
          <w:lang w:eastAsia="es-MX"/>
        </w:rPr>
      </w:pPr>
    </w:p>
    <w:p w14:paraId="6BD542C0" w14:textId="4BE48EBC" w:rsidR="002B1F6F" w:rsidRPr="00024F5C" w:rsidRDefault="004B5F81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5A8B5343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550CF1">
        <w:rPr>
          <w:rFonts w:ascii="Times New Roman" w:hAnsi="Times New Roman" w:cs="Times New Roman"/>
        </w:rPr>
        <w:t>febrero</w:t>
      </w:r>
      <w:r w:rsidR="00A55C73">
        <w:rPr>
          <w:rFonts w:ascii="Times New Roman" w:hAnsi="Times New Roman" w:cs="Times New Roman"/>
        </w:rPr>
        <w:t>, se</w:t>
      </w:r>
      <w:r w:rsidR="00281F57" w:rsidRPr="00684ADE">
        <w:rPr>
          <w:rFonts w:ascii="Times New Roman" w:hAnsi="Times New Roman" w:cs="Times New Roman"/>
        </w:rPr>
        <w:t xml:space="preserve"> documentaron </w:t>
      </w:r>
      <w:r w:rsidR="00550CF1">
        <w:rPr>
          <w:rFonts w:ascii="Times New Roman" w:hAnsi="Times New Roman" w:cs="Times New Roman"/>
        </w:rPr>
        <w:t>680</w:t>
      </w:r>
      <w:r w:rsidR="00281F57" w:rsidRPr="00684ADE">
        <w:rPr>
          <w:rFonts w:ascii="Times New Roman" w:hAnsi="Times New Roman" w:cs="Times New Roman"/>
        </w:rPr>
        <w:t xml:space="preserve"> quejas por parte de los Consumidores</w:t>
      </w:r>
      <w:r w:rsidR="005A6D8E">
        <w:rPr>
          <w:rFonts w:ascii="Times New Roman" w:hAnsi="Times New Roman" w:cs="Times New Roman"/>
        </w:rPr>
        <w:t>,</w:t>
      </w:r>
      <w:r w:rsidR="00281F57" w:rsidRPr="00684ADE">
        <w:rPr>
          <w:rFonts w:ascii="Times New Roman" w:hAnsi="Times New Roman" w:cs="Times New Roman"/>
        </w:rPr>
        <w:t xml:space="preserve"> Usuarios </w:t>
      </w:r>
      <w:r w:rsidR="005A6D8E">
        <w:rPr>
          <w:rFonts w:ascii="Times New Roman" w:hAnsi="Times New Roman" w:cs="Times New Roman"/>
        </w:rPr>
        <w:t xml:space="preserve">y Tarjetahabientes </w:t>
      </w:r>
      <w:r w:rsidR="00281F57" w:rsidRPr="00684ADE">
        <w:rPr>
          <w:rFonts w:ascii="Times New Roman" w:hAnsi="Times New Roman" w:cs="Times New Roman"/>
        </w:rPr>
        <w:t xml:space="preserve">de las cuales en Sede Central fueron documentadas </w:t>
      </w:r>
      <w:r w:rsidR="00550CF1">
        <w:rPr>
          <w:rFonts w:ascii="Times New Roman" w:hAnsi="Times New Roman" w:cs="Times New Roman"/>
        </w:rPr>
        <w:t>582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225048">
        <w:rPr>
          <w:rFonts w:ascii="Times New Roman" w:hAnsi="Times New Roman" w:cs="Times New Roman"/>
        </w:rPr>
        <w:t>98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AF0074C" w14:textId="77777777" w:rsidR="00A84F04" w:rsidRDefault="00A84F04" w:rsidP="002B1F6F">
      <w:pPr>
        <w:jc w:val="both"/>
        <w:rPr>
          <w:rFonts w:ascii="Times New Roman" w:hAnsi="Times New Roman" w:cs="Times New Roman"/>
        </w:rPr>
      </w:pPr>
    </w:p>
    <w:p w14:paraId="7B72E88F" w14:textId="11DB08D3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5</w:t>
      </w:r>
    </w:p>
    <w:p w14:paraId="0250BEB3" w14:textId="390D8BCA" w:rsidR="00281F57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57B897C7" w14:textId="6127CB95" w:rsidR="00154D88" w:rsidRPr="00684ADE" w:rsidRDefault="00154D88" w:rsidP="00281F57">
      <w:pPr>
        <w:jc w:val="center"/>
        <w:rPr>
          <w:rFonts w:ascii="Times New Roman" w:hAnsi="Times New Roman" w:cs="Times New Roman"/>
          <w:b/>
        </w:rPr>
      </w:pPr>
      <w:r w:rsidRPr="00154D88">
        <w:rPr>
          <w:noProof/>
        </w:rPr>
        <w:drawing>
          <wp:inline distT="0" distB="0" distL="0" distR="0" wp14:anchorId="5E378B4D" wp14:editId="7B0F0A82">
            <wp:extent cx="5019675" cy="1047750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A426" w14:textId="3E2E98C8" w:rsidR="007D3414" w:rsidRPr="00871DCE" w:rsidRDefault="00871DCE" w:rsidP="007D3414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10D9A">
        <w:rPr>
          <w:rFonts w:ascii="Arial" w:hAnsi="Arial" w:cs="Arial"/>
          <w:sz w:val="18"/>
          <w:szCs w:val="18"/>
        </w:rPr>
        <w:t xml:space="preserve"> </w:t>
      </w:r>
      <w:r w:rsidR="00395459">
        <w:rPr>
          <w:rFonts w:ascii="Arial" w:hAnsi="Arial" w:cs="Arial"/>
          <w:sz w:val="18"/>
          <w:szCs w:val="18"/>
        </w:rPr>
        <w:t xml:space="preserve">            </w:t>
      </w:r>
      <w:r w:rsidR="00395459" w:rsidRPr="00871DCE">
        <w:rPr>
          <w:rFonts w:ascii="Arial" w:hAnsi="Arial" w:cs="Arial"/>
          <w:sz w:val="14"/>
          <w:szCs w:val="14"/>
        </w:rPr>
        <w:t>Fuente: Departamento de Servicios al Consumidor</w:t>
      </w:r>
      <w:r w:rsidRPr="00871DCE">
        <w:rPr>
          <w:rFonts w:ascii="Arial" w:hAnsi="Arial" w:cs="Arial"/>
          <w:sz w:val="14"/>
          <w:szCs w:val="14"/>
        </w:rPr>
        <w:t>, Departamento de Verificación y Vigilancia</w:t>
      </w:r>
      <w:r w:rsidR="00395459" w:rsidRPr="00871DCE">
        <w:rPr>
          <w:rFonts w:ascii="Arial" w:hAnsi="Arial" w:cs="Arial"/>
          <w:sz w:val="14"/>
          <w:szCs w:val="14"/>
        </w:rPr>
        <w:t xml:space="preserve"> y </w:t>
      </w:r>
      <w:r w:rsidR="007D3414" w:rsidRPr="00871DCE">
        <w:rPr>
          <w:rFonts w:ascii="Arial" w:hAnsi="Arial" w:cs="Arial"/>
          <w:sz w:val="14"/>
          <w:szCs w:val="14"/>
        </w:rPr>
        <w:t xml:space="preserve">Departamento de Coordinación de Sedes </w:t>
      </w:r>
    </w:p>
    <w:p w14:paraId="71078C6B" w14:textId="3CBCF123" w:rsidR="0089328D" w:rsidRDefault="0089328D" w:rsidP="007D3414">
      <w:pPr>
        <w:rPr>
          <w:rFonts w:ascii="Arial" w:hAnsi="Arial" w:cs="Arial"/>
          <w:sz w:val="22"/>
          <w:szCs w:val="22"/>
        </w:rPr>
      </w:pPr>
    </w:p>
    <w:p w14:paraId="4AB0A68F" w14:textId="11FD76C2" w:rsidR="00154D88" w:rsidRPr="00910D9A" w:rsidRDefault="00154D88" w:rsidP="00154D88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225048">
        <w:rPr>
          <w:rFonts w:ascii="Times New Roman" w:hAnsi="Times New Roman" w:cs="Times New Roman"/>
        </w:rPr>
        <w:t>1,106</w:t>
      </w:r>
      <w:r w:rsidRPr="00910D9A">
        <w:rPr>
          <w:rFonts w:ascii="Times New Roman" w:hAnsi="Times New Roman" w:cs="Times New Roman"/>
        </w:rPr>
        <w:t xml:space="preserve"> quejas; </w:t>
      </w:r>
      <w:r w:rsidR="00225048">
        <w:rPr>
          <w:rFonts w:ascii="Times New Roman" w:hAnsi="Times New Roman" w:cs="Times New Roman"/>
        </w:rPr>
        <w:t>937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225048">
        <w:rPr>
          <w:rFonts w:ascii="Times New Roman" w:hAnsi="Times New Roman" w:cs="Times New Roman"/>
        </w:rPr>
        <w:t>169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75F2A392" w14:textId="36D23949" w:rsidR="00154D88" w:rsidRDefault="00154D88" w:rsidP="00154D88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787A2041" w14:textId="77777777" w:rsidR="00154D88" w:rsidRPr="00F84D71" w:rsidRDefault="00154D88" w:rsidP="00154D88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Cuadro 6</w:t>
      </w:r>
    </w:p>
    <w:p w14:paraId="00346683" w14:textId="77777777" w:rsidR="00154D88" w:rsidRDefault="00154D88" w:rsidP="00154D88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754D5DAB" w14:textId="2645AEB7" w:rsidR="00154D88" w:rsidRDefault="00154D88" w:rsidP="00154D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8D0BD9">
        <w:rPr>
          <w:rFonts w:ascii="Times New Roman" w:hAnsi="Times New Roman" w:cs="Times New Roman"/>
          <w:b/>
        </w:rPr>
        <w:t>Febrero</w:t>
      </w:r>
      <w:r>
        <w:rPr>
          <w:rFonts w:ascii="Times New Roman" w:hAnsi="Times New Roman" w:cs="Times New Roman"/>
          <w:b/>
        </w:rPr>
        <w:t xml:space="preserve"> 202</w:t>
      </w:r>
      <w:r w:rsidR="008D0BD9">
        <w:rPr>
          <w:rFonts w:ascii="Times New Roman" w:hAnsi="Times New Roman" w:cs="Times New Roman"/>
          <w:b/>
        </w:rPr>
        <w:t>5</w:t>
      </w:r>
    </w:p>
    <w:p w14:paraId="046499E7" w14:textId="44C36A32" w:rsidR="008D0BD9" w:rsidRDefault="008D0BD9" w:rsidP="00154D88">
      <w:pPr>
        <w:jc w:val="center"/>
        <w:rPr>
          <w:rFonts w:ascii="Times New Roman" w:hAnsi="Times New Roman" w:cs="Times New Roman"/>
          <w:b/>
        </w:rPr>
      </w:pPr>
      <w:r w:rsidRPr="008D0BD9">
        <w:rPr>
          <w:noProof/>
        </w:rPr>
        <w:drawing>
          <wp:inline distT="0" distB="0" distL="0" distR="0" wp14:anchorId="7C98EF42" wp14:editId="51F1291B">
            <wp:extent cx="5314950" cy="8382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DDD87" w14:textId="2BC2C148" w:rsidR="00EE1D6C" w:rsidRDefault="00743561" w:rsidP="00154D88">
      <w:pPr>
        <w:jc w:val="center"/>
        <w:rPr>
          <w:rFonts w:ascii="Arial" w:hAnsi="Arial" w:cs="Arial"/>
          <w:sz w:val="14"/>
          <w:szCs w:val="14"/>
        </w:rPr>
      </w:pPr>
      <w:r w:rsidRPr="00871DCE">
        <w:rPr>
          <w:rFonts w:ascii="Arial" w:hAnsi="Arial" w:cs="Arial"/>
          <w:sz w:val="14"/>
          <w:szCs w:val="14"/>
        </w:rPr>
        <w:t>Fuente: Departamento de Servicios al Consumidor, Departamento de Verificación y Vigilancia y Departamento de Coordinación de Sedes</w:t>
      </w:r>
    </w:p>
    <w:p w14:paraId="697DC424" w14:textId="77777777" w:rsidR="00743561" w:rsidRDefault="00743561" w:rsidP="00154D88">
      <w:pPr>
        <w:jc w:val="center"/>
        <w:rPr>
          <w:rFonts w:ascii="Times New Roman" w:hAnsi="Times New Roman" w:cs="Times New Roman"/>
          <w:b/>
        </w:rPr>
      </w:pPr>
    </w:p>
    <w:p w14:paraId="502586C9" w14:textId="03B95C26" w:rsidR="00154D88" w:rsidRPr="00910D9A" w:rsidRDefault="00154D88" w:rsidP="008A384E">
      <w:pPr>
        <w:jc w:val="both"/>
        <w:rPr>
          <w:rFonts w:ascii="Times New Roman" w:hAnsi="Times New Roman" w:cs="Times New Roman"/>
        </w:rPr>
      </w:pPr>
    </w:p>
    <w:p w14:paraId="6C3A00DA" w14:textId="75EB67B8" w:rsidR="003471B1" w:rsidRDefault="002F21F7" w:rsidP="003471B1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 xml:space="preserve">Atención y </w:t>
      </w:r>
      <w:r w:rsidR="003471B1" w:rsidRPr="00024F5C">
        <w:rPr>
          <w:rFonts w:ascii="Times New Roman" w:hAnsi="Times New Roman"/>
          <w:szCs w:val="28"/>
          <w:shd w:val="clear" w:color="auto" w:fill="E0E0E0"/>
        </w:rPr>
        <w:t>Resolución de Quejas</w:t>
      </w:r>
    </w:p>
    <w:p w14:paraId="62F6E88A" w14:textId="3543E926" w:rsidR="00421DF2" w:rsidRDefault="00421DF2" w:rsidP="00421DF2">
      <w:pPr>
        <w:rPr>
          <w:lang w:val="es-GT" w:eastAsia="es-MX"/>
        </w:rPr>
      </w:pPr>
    </w:p>
    <w:p w14:paraId="4C767A72" w14:textId="70FE8B56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225048"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 se resolvieron </w:t>
      </w:r>
      <w:r w:rsidR="00225048">
        <w:rPr>
          <w:rFonts w:ascii="Times New Roman" w:hAnsi="Times New Roman" w:cs="Times New Roman"/>
        </w:rPr>
        <w:t>523</w:t>
      </w:r>
      <w:r w:rsidR="0086184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quejas: </w:t>
      </w:r>
      <w:r w:rsidR="00225048">
        <w:rPr>
          <w:rFonts w:ascii="Times New Roman" w:hAnsi="Times New Roman" w:cs="Times New Roman"/>
        </w:rPr>
        <w:t>123</w:t>
      </w:r>
      <w:r w:rsidRPr="00684ADE">
        <w:rPr>
          <w:rFonts w:ascii="Times New Roman" w:hAnsi="Times New Roman" w:cs="Times New Roman"/>
        </w:rPr>
        <w:t xml:space="preserve"> por mediación y </w:t>
      </w:r>
      <w:r w:rsidR="00225048">
        <w:rPr>
          <w:rFonts w:ascii="Times New Roman" w:hAnsi="Times New Roman" w:cs="Times New Roman"/>
        </w:rPr>
        <w:t>400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225048">
        <w:rPr>
          <w:rFonts w:ascii="Times New Roman" w:hAnsi="Times New Roman" w:cs="Times New Roman"/>
        </w:rPr>
        <w:t>437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225048">
        <w:rPr>
          <w:rFonts w:ascii="Times New Roman" w:hAnsi="Times New Roman" w:cs="Times New Roman"/>
        </w:rPr>
        <w:t>86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225048">
        <w:rPr>
          <w:rFonts w:ascii="Times New Roman" w:hAnsi="Times New Roman" w:cs="Times New Roman"/>
        </w:rPr>
        <w:t>5,104</w:t>
      </w:r>
      <w:r w:rsidR="00D47143">
        <w:rPr>
          <w:rFonts w:ascii="Times New Roman" w:hAnsi="Times New Roman" w:cs="Times New Roman"/>
        </w:rPr>
        <w:t xml:space="preserve"> </w:t>
      </w:r>
      <w:r w:rsidR="00E46736">
        <w:rPr>
          <w:rFonts w:ascii="Times New Roman" w:hAnsi="Times New Roman" w:cs="Times New Roman"/>
        </w:rPr>
        <w:t>consumidores, usuarios y tarjetahabientes</w:t>
      </w:r>
      <w:r w:rsidRPr="00684ADE">
        <w:rPr>
          <w:rFonts w:ascii="Times New Roman" w:hAnsi="Times New Roman" w:cs="Times New Roman"/>
        </w:rPr>
        <w:t>, según se detalla en el cuadro siguiente:</w:t>
      </w:r>
    </w:p>
    <w:p w14:paraId="2683B92B" w14:textId="77777777" w:rsidR="00871DCE" w:rsidRDefault="00871DCE" w:rsidP="008A384E">
      <w:pPr>
        <w:jc w:val="center"/>
        <w:rPr>
          <w:rFonts w:ascii="Times New Roman" w:hAnsi="Times New Roman" w:cs="Times New Roman"/>
          <w:b/>
        </w:rPr>
      </w:pPr>
    </w:p>
    <w:p w14:paraId="65490327" w14:textId="418C0666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7</w:t>
      </w:r>
    </w:p>
    <w:p w14:paraId="61F94175" w14:textId="3F5654FC" w:rsidR="008A384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6E0719BE" w14:textId="2B07B7AF" w:rsidR="008D0BD9" w:rsidRPr="00684ADE" w:rsidRDefault="0063457B" w:rsidP="0089328D">
      <w:pPr>
        <w:jc w:val="center"/>
        <w:rPr>
          <w:rFonts w:ascii="Times New Roman" w:hAnsi="Times New Roman" w:cs="Times New Roman"/>
          <w:b/>
        </w:rPr>
      </w:pPr>
      <w:r w:rsidRPr="0063457B">
        <w:drawing>
          <wp:inline distT="0" distB="0" distL="0" distR="0" wp14:anchorId="61383D26" wp14:editId="297EBD33">
            <wp:extent cx="5444846" cy="2022475"/>
            <wp:effectExtent l="0" t="0" r="381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145" cy="202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E0C8" w14:textId="506C95BF" w:rsidR="007D3414" w:rsidRPr="00534F63" w:rsidRDefault="007D3414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871DC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395459" w:rsidRPr="009C4311">
        <w:rPr>
          <w:rFonts w:ascii="Arial" w:hAnsi="Arial" w:cs="Arial"/>
          <w:sz w:val="16"/>
          <w:szCs w:val="16"/>
        </w:rPr>
        <w:t xml:space="preserve">Fuente: Departamentos de Servicios al Consumidor, </w:t>
      </w:r>
      <w:r>
        <w:rPr>
          <w:rFonts w:ascii="Arial" w:hAnsi="Arial" w:cs="Arial"/>
          <w:sz w:val="16"/>
          <w:szCs w:val="16"/>
        </w:rPr>
        <w:t>Legal</w:t>
      </w:r>
      <w:r w:rsidR="00395459" w:rsidRPr="009C4311">
        <w:rPr>
          <w:rFonts w:ascii="Arial" w:hAnsi="Arial" w:cs="Arial"/>
          <w:sz w:val="16"/>
          <w:szCs w:val="16"/>
        </w:rPr>
        <w:t xml:space="preserve">, Verificación y Vigilancia 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6181E8E6" w14:textId="14A54322" w:rsidR="00395459" w:rsidRPr="009C4311" w:rsidRDefault="00395459" w:rsidP="003471B1">
      <w:pPr>
        <w:ind w:left="360"/>
        <w:rPr>
          <w:rFonts w:ascii="Arial" w:hAnsi="Arial" w:cs="Arial"/>
          <w:sz w:val="16"/>
          <w:szCs w:val="16"/>
        </w:rPr>
      </w:pPr>
    </w:p>
    <w:p w14:paraId="2D391D0C" w14:textId="77777777" w:rsidR="00B2098F" w:rsidRDefault="00B2098F" w:rsidP="00EE1D6C">
      <w:pPr>
        <w:jc w:val="both"/>
        <w:rPr>
          <w:rFonts w:ascii="Times New Roman" w:hAnsi="Times New Roman" w:cs="Times New Roman"/>
        </w:rPr>
      </w:pPr>
    </w:p>
    <w:p w14:paraId="55ABB370" w14:textId="4F7AEEB6" w:rsidR="00EE1D6C" w:rsidRPr="005A26E2" w:rsidRDefault="00EE1D6C" w:rsidP="00EE1D6C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225048">
        <w:rPr>
          <w:rFonts w:ascii="Times New Roman" w:hAnsi="Times New Roman" w:cs="Times New Roman"/>
        </w:rPr>
        <w:t>840</w:t>
      </w:r>
      <w:r w:rsidRPr="005A26E2">
        <w:rPr>
          <w:rFonts w:ascii="Times New Roman" w:hAnsi="Times New Roman" w:cs="Times New Roman"/>
        </w:rPr>
        <w:t xml:space="preserve"> quejas; </w:t>
      </w:r>
      <w:r w:rsidR="00225048">
        <w:rPr>
          <w:rFonts w:ascii="Times New Roman" w:hAnsi="Times New Roman" w:cs="Times New Roman"/>
        </w:rPr>
        <w:t>191</w:t>
      </w:r>
      <w:r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</w:t>
      </w:r>
      <w:r w:rsidR="00064051">
        <w:rPr>
          <w:rFonts w:ascii="Times New Roman" w:hAnsi="Times New Roman" w:cs="Times New Roman"/>
        </w:rPr>
        <w:t>por mediación</w:t>
      </w:r>
      <w:r w:rsidRPr="005A26E2">
        <w:rPr>
          <w:rFonts w:ascii="Times New Roman" w:hAnsi="Times New Roman" w:cs="Times New Roman"/>
        </w:rPr>
        <w:t xml:space="preserve"> y </w:t>
      </w:r>
      <w:r w:rsidR="00225048">
        <w:rPr>
          <w:rFonts w:ascii="Times New Roman" w:hAnsi="Times New Roman" w:cs="Times New Roman"/>
        </w:rPr>
        <w:t>649</w:t>
      </w:r>
      <w:r w:rsidRPr="005A26E2">
        <w:rPr>
          <w:rFonts w:ascii="Times New Roman" w:hAnsi="Times New Roman" w:cs="Times New Roman"/>
        </w:rPr>
        <w:t xml:space="preserve"> por conciliación; de las cuales</w:t>
      </w:r>
      <w:r w:rsidR="00086000">
        <w:rPr>
          <w:rFonts w:ascii="Times New Roman" w:hAnsi="Times New Roman" w:cs="Times New Roman"/>
        </w:rPr>
        <w:t xml:space="preserve"> fueron</w:t>
      </w:r>
      <w:r w:rsidRPr="005A26E2">
        <w:rPr>
          <w:rFonts w:ascii="Times New Roman" w:hAnsi="Times New Roman" w:cs="Times New Roman"/>
        </w:rPr>
        <w:t xml:space="preserve"> resueltas en la Sede Central </w:t>
      </w:r>
      <w:r w:rsidR="00225048">
        <w:rPr>
          <w:rFonts w:ascii="Times New Roman" w:hAnsi="Times New Roman" w:cs="Times New Roman"/>
        </w:rPr>
        <w:t>715</w:t>
      </w:r>
      <w:r w:rsidRPr="005A26E2">
        <w:rPr>
          <w:rFonts w:ascii="Times New Roman" w:hAnsi="Times New Roman" w:cs="Times New Roman"/>
        </w:rPr>
        <w:t xml:space="preserve"> y en las Sedes Departamentales </w:t>
      </w:r>
      <w:r w:rsidR="00225048">
        <w:rPr>
          <w:rFonts w:ascii="Times New Roman" w:hAnsi="Times New Roman" w:cs="Times New Roman"/>
        </w:rPr>
        <w:t>125</w:t>
      </w:r>
      <w:r w:rsidRPr="005A26E2">
        <w:rPr>
          <w:rFonts w:ascii="Times New Roman" w:hAnsi="Times New Roman" w:cs="Times New Roman"/>
        </w:rPr>
        <w:t xml:space="preserve">. Asimismo, se brindaron asesorías y consultas a </w:t>
      </w:r>
      <w:r w:rsidR="00225048">
        <w:rPr>
          <w:rFonts w:ascii="Times New Roman" w:hAnsi="Times New Roman" w:cs="Times New Roman"/>
        </w:rPr>
        <w:t>8,531</w:t>
      </w:r>
      <w:r w:rsidRPr="005A26E2">
        <w:rPr>
          <w:rFonts w:ascii="Times New Roman" w:hAnsi="Times New Roman" w:cs="Times New Roman"/>
        </w:rPr>
        <w:t xml:space="preserve"> consumidores</w:t>
      </w:r>
      <w:r w:rsidR="005A6D8E">
        <w:rPr>
          <w:rFonts w:ascii="Times New Roman" w:hAnsi="Times New Roman" w:cs="Times New Roman"/>
        </w:rPr>
        <w:t xml:space="preserve">, </w:t>
      </w:r>
      <w:r w:rsidRPr="005A26E2">
        <w:rPr>
          <w:rFonts w:ascii="Times New Roman" w:hAnsi="Times New Roman" w:cs="Times New Roman"/>
        </w:rPr>
        <w:t>usuarios</w:t>
      </w:r>
      <w:r w:rsidR="005A6D8E">
        <w:rPr>
          <w:rFonts w:ascii="Times New Roman" w:hAnsi="Times New Roman" w:cs="Times New Roman"/>
        </w:rPr>
        <w:t xml:space="preserve"> y tarjetahabientes</w:t>
      </w:r>
      <w:r w:rsidRPr="005A26E2">
        <w:rPr>
          <w:rFonts w:ascii="Times New Roman" w:hAnsi="Times New Roman" w:cs="Times New Roman"/>
        </w:rPr>
        <w:t xml:space="preserve">, como se puede observar en el cuadro siguiente: </w:t>
      </w:r>
    </w:p>
    <w:p w14:paraId="370FB7D7" w14:textId="77777777" w:rsidR="00EE1D6C" w:rsidRDefault="00EE1D6C" w:rsidP="00EE1D6C">
      <w:pPr>
        <w:jc w:val="center"/>
        <w:rPr>
          <w:rFonts w:ascii="Times New Roman" w:hAnsi="Times New Roman" w:cs="Times New Roman"/>
          <w:b/>
        </w:rPr>
      </w:pPr>
    </w:p>
    <w:p w14:paraId="710C7903" w14:textId="77777777" w:rsidR="00EE1D6C" w:rsidRPr="00684ADE" w:rsidRDefault="00EE1D6C" w:rsidP="00EE1D6C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8</w:t>
      </w:r>
    </w:p>
    <w:p w14:paraId="068B53FE" w14:textId="77777777" w:rsidR="00EE1D6C" w:rsidRDefault="00EE1D6C" w:rsidP="00EE1D6C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2A21D9F8" w14:textId="390F182F" w:rsidR="00EE1D6C" w:rsidRDefault="00EE1D6C" w:rsidP="00EE1D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Enero – Febrero 2025</w:t>
      </w:r>
    </w:p>
    <w:p w14:paraId="27961C79" w14:textId="210A52AF" w:rsidR="009C4311" w:rsidRDefault="00EE1D6C" w:rsidP="00910D9A">
      <w:pPr>
        <w:jc w:val="center"/>
        <w:rPr>
          <w:rFonts w:ascii="Times New Roman" w:hAnsi="Times New Roman" w:cs="Times New Roman"/>
          <w:b/>
        </w:rPr>
      </w:pPr>
      <w:r w:rsidRPr="00EE1D6C">
        <w:rPr>
          <w:noProof/>
        </w:rPr>
        <w:drawing>
          <wp:inline distT="0" distB="0" distL="0" distR="0" wp14:anchorId="6D114A47" wp14:editId="4EE76BD3">
            <wp:extent cx="5971540" cy="2132965"/>
            <wp:effectExtent l="0" t="0" r="0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E1F4" w14:textId="3C3C1110" w:rsidR="00EE1D6C" w:rsidRDefault="00536C3F" w:rsidP="00536C3F">
      <w:pPr>
        <w:rPr>
          <w:rFonts w:ascii="Times New Roman" w:hAnsi="Times New Roman" w:cs="Times New Roman"/>
          <w:b/>
        </w:rPr>
      </w:pPr>
      <w:r w:rsidRPr="009C4311">
        <w:rPr>
          <w:rFonts w:ascii="Arial" w:hAnsi="Arial" w:cs="Arial"/>
          <w:sz w:val="16"/>
          <w:szCs w:val="16"/>
        </w:rPr>
        <w:t xml:space="preserve">Fuente: Departamentos de Servicios al Consumidor, </w:t>
      </w:r>
      <w:r>
        <w:rPr>
          <w:rFonts w:ascii="Arial" w:hAnsi="Arial" w:cs="Arial"/>
          <w:sz w:val="16"/>
          <w:szCs w:val="16"/>
        </w:rPr>
        <w:t>Legal</w:t>
      </w:r>
      <w:r w:rsidRPr="009C4311">
        <w:rPr>
          <w:rFonts w:ascii="Arial" w:hAnsi="Arial" w:cs="Arial"/>
          <w:sz w:val="16"/>
          <w:szCs w:val="16"/>
        </w:rPr>
        <w:t xml:space="preserve">, Verificación y Vigilancia 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>Sedes</w:t>
      </w:r>
    </w:p>
    <w:p w14:paraId="1557CAFA" w14:textId="641282B4" w:rsidR="00EE1D6C" w:rsidRDefault="00EE1D6C" w:rsidP="00910D9A">
      <w:pPr>
        <w:jc w:val="center"/>
        <w:rPr>
          <w:rFonts w:ascii="Times New Roman" w:hAnsi="Times New Roman" w:cs="Times New Roman"/>
          <w:b/>
        </w:rPr>
      </w:pPr>
    </w:p>
    <w:p w14:paraId="352D21D6" w14:textId="1F77DE8B" w:rsidR="00EE1D6C" w:rsidRDefault="00EE1D6C" w:rsidP="00910D9A">
      <w:pPr>
        <w:jc w:val="center"/>
        <w:rPr>
          <w:rFonts w:ascii="Times New Roman" w:hAnsi="Times New Roman" w:cs="Times New Roman"/>
          <w:b/>
        </w:rPr>
      </w:pPr>
    </w:p>
    <w:p w14:paraId="2B4F6F74" w14:textId="0E8D2E64" w:rsidR="002B1F6F" w:rsidRPr="00EE1D6C" w:rsidRDefault="00B7662C" w:rsidP="00EE1D6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  <w:r w:rsidR="00EE1D6C" w:rsidRPr="00EE1D6C">
        <w:rPr>
          <w:noProof/>
        </w:rPr>
        <w:drawing>
          <wp:inline distT="0" distB="0" distL="0" distR="0" wp14:anchorId="787F5601" wp14:editId="62A79752">
            <wp:extent cx="5685790" cy="30670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8C5816B" w14:textId="12A55372" w:rsidR="002B1F6F" w:rsidRPr="00024F5C" w:rsidRDefault="002B1F6F" w:rsidP="00024F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>Recuperaciones a favor del Consumidor y Usuario</w:t>
      </w:r>
    </w:p>
    <w:p w14:paraId="7C02CDF1" w14:textId="2C008D92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0E8C86CD" w:rsidR="002B1F6F" w:rsidRPr="00684ADE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225048"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 y usuarios</w:t>
      </w:r>
      <w:r w:rsidR="005A6D8E">
        <w:rPr>
          <w:rFonts w:ascii="Times New Roman" w:hAnsi="Times New Roman" w:cs="Times New Roman"/>
        </w:rPr>
        <w:t xml:space="preserve"> y tarjetahabientes</w:t>
      </w:r>
      <w:r w:rsidRPr="00684ADE">
        <w:rPr>
          <w:rFonts w:ascii="Times New Roman" w:hAnsi="Times New Roman" w:cs="Times New Roman"/>
        </w:rPr>
        <w:t>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225048">
        <w:rPr>
          <w:rFonts w:ascii="Times New Roman" w:hAnsi="Times New Roman" w:cs="Times New Roman"/>
        </w:rPr>
        <w:t>cuatro</w:t>
      </w:r>
      <w:r w:rsidR="00871DCE">
        <w:rPr>
          <w:rFonts w:ascii="Times New Roman" w:hAnsi="Times New Roman" w:cs="Times New Roman"/>
        </w:rPr>
        <w:t xml:space="preserve"> </w:t>
      </w:r>
      <w:r w:rsidR="00A152B5">
        <w:rPr>
          <w:rFonts w:ascii="Times New Roman" w:hAnsi="Times New Roman" w:cs="Times New Roman"/>
        </w:rPr>
        <w:t>millones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225048">
        <w:rPr>
          <w:rFonts w:ascii="Times New Roman" w:hAnsi="Times New Roman" w:cs="Times New Roman"/>
        </w:rPr>
        <w:t>cuatrocientos noventa y siete</w:t>
      </w:r>
      <w:r w:rsidR="007D17F3">
        <w:rPr>
          <w:rFonts w:ascii="Times New Roman" w:hAnsi="Times New Roman" w:cs="Times New Roman"/>
        </w:rPr>
        <w:t xml:space="preserve"> mil</w:t>
      </w:r>
      <w:r w:rsidR="00344523">
        <w:rPr>
          <w:rFonts w:ascii="Times New Roman" w:hAnsi="Times New Roman" w:cs="Times New Roman"/>
        </w:rPr>
        <w:t xml:space="preserve"> </w:t>
      </w:r>
      <w:r w:rsidR="00225048">
        <w:rPr>
          <w:rFonts w:ascii="Times New Roman" w:hAnsi="Times New Roman" w:cs="Times New Roman"/>
        </w:rPr>
        <w:t>doscientos sesenta y ocho</w:t>
      </w:r>
      <w:r w:rsidR="00A6205A" w:rsidRPr="00684ADE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225048">
        <w:rPr>
          <w:rFonts w:ascii="Times New Roman" w:hAnsi="Times New Roman" w:cs="Times New Roman"/>
        </w:rPr>
        <w:t>noventa y ocho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225048">
        <w:rPr>
          <w:rFonts w:ascii="Times New Roman" w:hAnsi="Times New Roman" w:cs="Times New Roman"/>
        </w:rPr>
        <w:t>4,497,268.98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</w:t>
      </w:r>
      <w:r w:rsidR="00225048">
        <w:rPr>
          <w:rFonts w:ascii="Times New Roman" w:hAnsi="Times New Roman" w:cs="Times New Roman"/>
        </w:rPr>
        <w:t>3,924,862.09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225048">
        <w:rPr>
          <w:rFonts w:ascii="Times New Roman" w:hAnsi="Times New Roman" w:cs="Times New Roman"/>
        </w:rPr>
        <w:t>572,406.89</w:t>
      </w:r>
      <w:r w:rsidR="005E077E">
        <w:rPr>
          <w:rFonts w:ascii="Times New Roman" w:hAnsi="Times New Roman" w:cs="Times New Roman"/>
        </w:rPr>
        <w:t>,</w:t>
      </w:r>
      <w:r w:rsidRPr="00684ADE">
        <w:rPr>
          <w:rFonts w:ascii="Times New Roman" w:hAnsi="Times New Roman" w:cs="Times New Roman"/>
        </w:rPr>
        <w:t xml:space="preserve"> como se puede apreciar en el cuadro siguiente:</w:t>
      </w:r>
    </w:p>
    <w:p w14:paraId="46558BD2" w14:textId="11928540" w:rsidR="002A0E67" w:rsidRDefault="002A0E67" w:rsidP="002B1F6F">
      <w:pPr>
        <w:jc w:val="center"/>
        <w:rPr>
          <w:rFonts w:ascii="Times New Roman" w:hAnsi="Times New Roman" w:cs="Times New Roman"/>
          <w:b/>
        </w:rPr>
      </w:pPr>
    </w:p>
    <w:p w14:paraId="15F568CE" w14:textId="749E1E2B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9</w:t>
      </w:r>
    </w:p>
    <w:p w14:paraId="30DAA459" w14:textId="095DC315" w:rsidR="002865CB" w:rsidRDefault="002B1F6F" w:rsidP="002A0E67">
      <w:pPr>
        <w:jc w:val="center"/>
        <w:rPr>
          <w:rFonts w:ascii="Arial" w:hAnsi="Arial" w:cs="Arial"/>
          <w:b/>
          <w:sz w:val="22"/>
          <w:szCs w:val="22"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D11C276" w14:textId="603D610E" w:rsidR="00EE1D6C" w:rsidRPr="002A0E67" w:rsidRDefault="00EE1D6C" w:rsidP="002A0E67">
      <w:pPr>
        <w:jc w:val="center"/>
        <w:rPr>
          <w:rFonts w:ascii="Times New Roman" w:hAnsi="Times New Roman" w:cs="Times New Roman"/>
          <w:b/>
        </w:rPr>
      </w:pPr>
      <w:r w:rsidRPr="00EE1D6C">
        <w:rPr>
          <w:noProof/>
        </w:rPr>
        <w:drawing>
          <wp:inline distT="0" distB="0" distL="0" distR="0" wp14:anchorId="46E6D14E" wp14:editId="6B61BCC9">
            <wp:extent cx="5971540" cy="212407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C1E2" w14:textId="603ADFA4" w:rsidR="007D3414" w:rsidRPr="007D3414" w:rsidRDefault="001B4021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="003E6369">
        <w:rPr>
          <w:rFonts w:ascii="Times New Roman" w:hAnsi="Times New Roman" w:cs="Times New Roman"/>
          <w:sz w:val="16"/>
          <w:szCs w:val="16"/>
        </w:rPr>
        <w:t>Legal</w:t>
      </w:r>
      <w:r w:rsidRPr="0081170D">
        <w:rPr>
          <w:rFonts w:ascii="Times New Roman" w:hAnsi="Times New Roman" w:cs="Times New Roman"/>
          <w:sz w:val="16"/>
          <w:szCs w:val="16"/>
        </w:rPr>
        <w:t xml:space="preserve">, Verificación y Vigilancia y </w:t>
      </w:r>
      <w:r w:rsidR="007D3414" w:rsidRPr="007D3414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7A87E85F" w14:textId="4E7295D5" w:rsidR="006C37CC" w:rsidRDefault="006C37CC" w:rsidP="0053757F">
      <w:pPr>
        <w:jc w:val="center"/>
        <w:rPr>
          <w:rFonts w:ascii="Times New Roman" w:hAnsi="Times New Roman" w:cs="Times New Roman"/>
          <w:b/>
        </w:rPr>
      </w:pPr>
    </w:p>
    <w:p w14:paraId="1CEAE95E" w14:textId="77777777" w:rsidR="0049342F" w:rsidRDefault="0049342F" w:rsidP="0053757F">
      <w:pPr>
        <w:jc w:val="center"/>
        <w:rPr>
          <w:rFonts w:ascii="Times New Roman" w:hAnsi="Times New Roman" w:cs="Times New Roman"/>
          <w:b/>
        </w:rPr>
      </w:pPr>
    </w:p>
    <w:p w14:paraId="523C2CCA" w14:textId="77777777" w:rsidR="000251B0" w:rsidRDefault="000251B0" w:rsidP="003516A3">
      <w:pPr>
        <w:jc w:val="center"/>
        <w:rPr>
          <w:rFonts w:ascii="Times New Roman" w:hAnsi="Times New Roman" w:cs="Times New Roman"/>
          <w:b/>
        </w:rPr>
      </w:pPr>
    </w:p>
    <w:p w14:paraId="7F006752" w14:textId="698F1BE5" w:rsidR="00313FB4" w:rsidRPr="00684ADE" w:rsidRDefault="003535DF" w:rsidP="003516A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33A3FC68" w14:textId="15897D63" w:rsidR="008E00E1" w:rsidRDefault="000251B0" w:rsidP="008E00E1">
      <w:pPr>
        <w:jc w:val="center"/>
        <w:rPr>
          <w:rFonts w:ascii="Times New Roman" w:hAnsi="Times New Roman" w:cs="Times New Roman"/>
          <w:b/>
        </w:rPr>
      </w:pPr>
      <w:r w:rsidRPr="000251B0">
        <w:rPr>
          <w:noProof/>
        </w:rPr>
        <w:drawing>
          <wp:inline distT="0" distB="0" distL="0" distR="0" wp14:anchorId="4F7388A4" wp14:editId="39B62542">
            <wp:extent cx="5066665" cy="2504661"/>
            <wp:effectExtent l="0" t="0" r="63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359" cy="250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0C7D" w14:textId="491EFC57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20A80597" w14:textId="63EDDB1F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Personas capacitadas, Conferencias impartidas y material educativo-informativo distribuido</w:t>
      </w:r>
    </w:p>
    <w:p w14:paraId="68EB34EA" w14:textId="01BA827E" w:rsidR="002B1F6F" w:rsidRPr="00880E0F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0A42EEBB" w14:textId="6F452E58" w:rsidR="00120FFC" w:rsidRPr="00D05729" w:rsidRDefault="00F32285" w:rsidP="00120FFC">
      <w:pPr>
        <w:jc w:val="both"/>
        <w:rPr>
          <w:rFonts w:ascii="Times New Roman" w:hAnsi="Times New Roman" w:cs="Times New Roman"/>
        </w:rPr>
      </w:pPr>
      <w:r w:rsidRPr="00880E0F">
        <w:rPr>
          <w:rFonts w:ascii="Times New Roman" w:hAnsi="Times New Roman" w:cs="Times New Roman"/>
        </w:rPr>
        <w:t xml:space="preserve">En </w:t>
      </w:r>
      <w:r w:rsidR="00120FFC">
        <w:rPr>
          <w:rFonts w:ascii="Times New Roman" w:hAnsi="Times New Roman" w:cs="Times New Roman"/>
        </w:rPr>
        <w:t>febrero</w:t>
      </w:r>
      <w:r w:rsidRPr="00880E0F">
        <w:rPr>
          <w:rFonts w:ascii="Times New Roman" w:hAnsi="Times New Roman" w:cs="Times New Roman"/>
        </w:rPr>
        <w:t xml:space="preserve">, el Departamento de Promoción y Asesoría al Consumidor y Proveedor, </w:t>
      </w:r>
      <w:r w:rsidR="00E46736">
        <w:rPr>
          <w:rFonts w:ascii="Times New Roman" w:hAnsi="Times New Roman" w:cs="Times New Roman"/>
        </w:rPr>
        <w:t>realizó</w:t>
      </w:r>
      <w:r w:rsidR="00AD359E">
        <w:rPr>
          <w:rFonts w:ascii="Times New Roman" w:hAnsi="Times New Roman" w:cs="Times New Roman"/>
        </w:rPr>
        <w:t xml:space="preserve"> </w:t>
      </w:r>
      <w:r w:rsidR="0049342F">
        <w:rPr>
          <w:rFonts w:ascii="Times New Roman" w:hAnsi="Times New Roman" w:cs="Times New Roman"/>
        </w:rPr>
        <w:t xml:space="preserve">3 </w:t>
      </w:r>
      <w:r w:rsidR="005E02DE">
        <w:rPr>
          <w:rFonts w:ascii="Times New Roman" w:hAnsi="Times New Roman" w:cs="Times New Roman"/>
        </w:rPr>
        <w:t>conferencias de</w:t>
      </w:r>
      <w:r w:rsidR="0049342F">
        <w:rPr>
          <w:rFonts w:ascii="Times New Roman" w:hAnsi="Times New Roman" w:cs="Times New Roman"/>
        </w:rPr>
        <w:t xml:space="preserve"> los derechos de los consumidores y usuarios y obligaciones de los proveedores de bienes y servicios</w:t>
      </w:r>
      <w:r w:rsidR="005E02DE">
        <w:rPr>
          <w:rFonts w:ascii="Times New Roman" w:hAnsi="Times New Roman" w:cs="Times New Roman"/>
        </w:rPr>
        <w:t xml:space="preserve">, así </w:t>
      </w:r>
      <w:r w:rsidR="00616D60">
        <w:rPr>
          <w:rFonts w:ascii="Times New Roman" w:hAnsi="Times New Roman" w:cs="Times New Roman"/>
        </w:rPr>
        <w:t>como conferencias</w:t>
      </w:r>
      <w:r w:rsidR="005E02DE">
        <w:rPr>
          <w:rFonts w:ascii="Times New Roman" w:hAnsi="Times New Roman" w:cs="Times New Roman"/>
        </w:rPr>
        <w:t xml:space="preserve"> de </w:t>
      </w:r>
      <w:r w:rsidR="0024494C">
        <w:rPr>
          <w:rFonts w:ascii="Times New Roman" w:hAnsi="Times New Roman" w:cs="Times New Roman"/>
        </w:rPr>
        <w:t xml:space="preserve">información </w:t>
      </w:r>
      <w:r w:rsidR="0024494C" w:rsidRPr="0027305A">
        <w:rPr>
          <w:rFonts w:ascii="Times New Roman" w:hAnsi="Times New Roman" w:cs="Times New Roman"/>
        </w:rPr>
        <w:t>sobre derechos y obligaciones en materia de consumo</w:t>
      </w:r>
      <w:r w:rsidR="00120FFC">
        <w:rPr>
          <w:rFonts w:ascii="Times New Roman" w:hAnsi="Times New Roman" w:cs="Times New Roman"/>
        </w:rPr>
        <w:t xml:space="preserve">, </w:t>
      </w:r>
      <w:r w:rsidR="00120FFC" w:rsidRPr="00880E0F">
        <w:rPr>
          <w:rFonts w:ascii="Times New Roman" w:hAnsi="Times New Roman" w:cs="Times New Roman"/>
        </w:rPr>
        <w:t xml:space="preserve">asistiendo </w:t>
      </w:r>
      <w:r w:rsidR="00F74A03">
        <w:rPr>
          <w:rFonts w:ascii="Times New Roman" w:hAnsi="Times New Roman" w:cs="Times New Roman"/>
        </w:rPr>
        <w:t>99</w:t>
      </w:r>
      <w:r w:rsidR="00120FFC" w:rsidRPr="00880E0F">
        <w:rPr>
          <w:rFonts w:ascii="Times New Roman" w:hAnsi="Times New Roman" w:cs="Times New Roman"/>
        </w:rPr>
        <w:t xml:space="preserve"> personas y se distribuyeron </w:t>
      </w:r>
      <w:r w:rsidR="00F74A03">
        <w:rPr>
          <w:rFonts w:ascii="Times New Roman" w:hAnsi="Times New Roman" w:cs="Times New Roman"/>
        </w:rPr>
        <w:t>3,180</w:t>
      </w:r>
      <w:r w:rsidR="00120FFC" w:rsidRPr="00880E0F">
        <w:rPr>
          <w:rFonts w:ascii="Times New Roman" w:hAnsi="Times New Roman" w:cs="Times New Roman"/>
        </w:rPr>
        <w:t xml:space="preserve"> documentos de material educativo e informativo, consistente en trifoliares, cuadrifoliares, guías del consumidor, entre otros.</w:t>
      </w:r>
    </w:p>
    <w:p w14:paraId="28CB5A9D" w14:textId="44CD249F" w:rsidR="00AE6173" w:rsidRDefault="00AE6173" w:rsidP="008A63B8">
      <w:pPr>
        <w:jc w:val="both"/>
        <w:rPr>
          <w:rFonts w:ascii="Times New Roman" w:hAnsi="Times New Roman" w:cs="Times New Roman"/>
        </w:rPr>
      </w:pPr>
    </w:p>
    <w:p w14:paraId="6DEE3122" w14:textId="10CC1581" w:rsidR="008A63B8" w:rsidRDefault="008A63B8" w:rsidP="008A63B8">
      <w:pPr>
        <w:jc w:val="both"/>
        <w:rPr>
          <w:rFonts w:ascii="Times New Roman" w:hAnsi="Times New Roman" w:cs="Times New Roman"/>
        </w:rPr>
      </w:pPr>
      <w:r w:rsidRPr="00D05729">
        <w:rPr>
          <w:rFonts w:ascii="Times New Roman" w:hAnsi="Times New Roman" w:cs="Times New Roman"/>
        </w:rPr>
        <w:t xml:space="preserve">En lo que respecta a las Sedes Departamentales, realizaron </w:t>
      </w:r>
      <w:r w:rsidR="00F74A03">
        <w:rPr>
          <w:rFonts w:ascii="Times New Roman" w:hAnsi="Times New Roman" w:cs="Times New Roman"/>
        </w:rPr>
        <w:t>39</w:t>
      </w:r>
      <w:r w:rsidR="00272F85" w:rsidRPr="00783719">
        <w:rPr>
          <w:rFonts w:ascii="Times New Roman" w:hAnsi="Times New Roman" w:cs="Times New Roman"/>
        </w:rPr>
        <w:t xml:space="preserve"> </w:t>
      </w:r>
      <w:r w:rsidRPr="00783719">
        <w:rPr>
          <w:rFonts w:ascii="Times New Roman" w:hAnsi="Times New Roman" w:cs="Times New Roman"/>
        </w:rPr>
        <w:t xml:space="preserve">conferencias </w:t>
      </w:r>
      <w:r w:rsidR="005E02DE">
        <w:rPr>
          <w:rFonts w:ascii="Times New Roman" w:hAnsi="Times New Roman" w:cs="Times New Roman"/>
        </w:rPr>
        <w:t>de los derechos de los consumidores y usuarios y obligaciones de los proveedores de bienes y servicios, así como conferencias de</w:t>
      </w:r>
      <w:r w:rsidR="00AD359E">
        <w:rPr>
          <w:rFonts w:ascii="Times New Roman" w:hAnsi="Times New Roman" w:cs="Times New Roman"/>
        </w:rPr>
        <w:t xml:space="preserve"> información </w:t>
      </w:r>
      <w:r w:rsidR="00AD359E" w:rsidRPr="0027305A">
        <w:rPr>
          <w:rFonts w:ascii="Times New Roman" w:hAnsi="Times New Roman" w:cs="Times New Roman"/>
        </w:rPr>
        <w:t>sobre derechos y obligaciones en materia de consumo</w:t>
      </w:r>
      <w:r w:rsidR="00AD359E">
        <w:rPr>
          <w:rFonts w:ascii="Times New Roman" w:hAnsi="Times New Roman" w:cs="Times New Roman"/>
        </w:rPr>
        <w:t xml:space="preserve"> y</w:t>
      </w:r>
      <w:r w:rsidR="005A6D8E">
        <w:rPr>
          <w:rFonts w:ascii="Times New Roman" w:hAnsi="Times New Roman" w:cs="Times New Roman"/>
        </w:rPr>
        <w:t xml:space="preserve">, </w:t>
      </w:r>
      <w:r w:rsidR="005A6D8E" w:rsidRPr="00783719">
        <w:rPr>
          <w:rFonts w:ascii="Times New Roman" w:hAnsi="Times New Roman" w:cs="Times New Roman"/>
        </w:rPr>
        <w:t>donde</w:t>
      </w:r>
      <w:r w:rsidR="00A310A8" w:rsidRPr="00783719">
        <w:rPr>
          <w:rFonts w:ascii="Times New Roman" w:hAnsi="Times New Roman" w:cs="Times New Roman"/>
        </w:rPr>
        <w:t xml:space="preserve"> asistieron </w:t>
      </w:r>
      <w:r w:rsidR="00F74A03">
        <w:rPr>
          <w:rFonts w:ascii="Times New Roman" w:hAnsi="Times New Roman" w:cs="Times New Roman"/>
        </w:rPr>
        <w:t>1,946</w:t>
      </w:r>
      <w:r w:rsidR="00A310A8" w:rsidRPr="00783719">
        <w:rPr>
          <w:rFonts w:ascii="Times New Roman" w:hAnsi="Times New Roman" w:cs="Times New Roman"/>
        </w:rPr>
        <w:t xml:space="preserve"> </w:t>
      </w:r>
      <w:r w:rsidR="00225AED" w:rsidRPr="00783719">
        <w:rPr>
          <w:rFonts w:ascii="Times New Roman" w:hAnsi="Times New Roman" w:cs="Times New Roman"/>
        </w:rPr>
        <w:t xml:space="preserve">personas </w:t>
      </w:r>
      <w:r w:rsidR="00225AED">
        <w:rPr>
          <w:rFonts w:ascii="Times New Roman" w:hAnsi="Times New Roman" w:cs="Times New Roman"/>
        </w:rPr>
        <w:t>y</w:t>
      </w:r>
      <w:r w:rsidR="00C7749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se distribuyó </w:t>
      </w:r>
      <w:r w:rsidR="0024494C">
        <w:rPr>
          <w:rFonts w:ascii="Times New Roman" w:hAnsi="Times New Roman" w:cs="Times New Roman"/>
        </w:rPr>
        <w:t>5,425</w:t>
      </w:r>
      <w:r w:rsidR="002E3176" w:rsidRPr="00D0572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documentos de material educativo e informativo, </w:t>
      </w:r>
      <w:r w:rsidRPr="00D05729">
        <w:rPr>
          <w:rFonts w:ascii="Times New Roman" w:hAnsi="Times New Roman" w:cs="Times New Roman"/>
        </w:rPr>
        <w:t>como se puede observar en el cuadro siguiente:</w:t>
      </w:r>
    </w:p>
    <w:p w14:paraId="46F61F59" w14:textId="77777777" w:rsidR="00225AED" w:rsidRDefault="00225AED" w:rsidP="009F7B29">
      <w:pPr>
        <w:jc w:val="center"/>
        <w:rPr>
          <w:rFonts w:ascii="Times New Roman" w:hAnsi="Times New Roman" w:cs="Times New Roman"/>
          <w:b/>
        </w:rPr>
      </w:pPr>
    </w:p>
    <w:p w14:paraId="1421F8D9" w14:textId="1709F7A5" w:rsidR="002B1F6F" w:rsidRPr="00684ADE" w:rsidRDefault="002B1F6F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10</w:t>
      </w:r>
    </w:p>
    <w:p w14:paraId="76544D3C" w14:textId="6281ADA5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</w:t>
      </w:r>
      <w:r w:rsidR="009D0404" w:rsidRPr="00684ADE">
        <w:rPr>
          <w:rFonts w:ascii="Times New Roman" w:hAnsi="Times New Roman" w:cs="Times New Roman"/>
          <w:b/>
        </w:rPr>
        <w:t xml:space="preserve"> Presenciales</w:t>
      </w:r>
      <w:r w:rsidRPr="00684ADE">
        <w:rPr>
          <w:rFonts w:ascii="Times New Roman" w:hAnsi="Times New Roman" w:cs="Times New Roman"/>
          <w:b/>
        </w:rPr>
        <w:t>, Asistentes y Material Educativo-Informativo</w:t>
      </w:r>
    </w:p>
    <w:p w14:paraId="23EF891B" w14:textId="175E6FBA" w:rsidR="000251B0" w:rsidRDefault="000251B0" w:rsidP="002B1F6F">
      <w:pPr>
        <w:jc w:val="center"/>
        <w:rPr>
          <w:rFonts w:ascii="Times New Roman" w:hAnsi="Times New Roman" w:cs="Times New Roman"/>
          <w:b/>
        </w:rPr>
      </w:pPr>
      <w:r w:rsidRPr="000251B0">
        <w:rPr>
          <w:noProof/>
        </w:rPr>
        <w:drawing>
          <wp:inline distT="0" distB="0" distL="0" distR="0" wp14:anchorId="6CA93656" wp14:editId="713F2E4F">
            <wp:extent cx="5474552" cy="158115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51" cy="158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6C91" w14:textId="04C66FB3" w:rsidR="00AB0E67" w:rsidRPr="00662E53" w:rsidRDefault="00C0384A" w:rsidP="00662E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1250BE"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EEDF231" w14:textId="44D2BE6D" w:rsidR="0053757F" w:rsidRPr="00AB0E67" w:rsidRDefault="0053757F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3B05CFB" w14:textId="77777777" w:rsidR="00C77499" w:rsidRDefault="00C77499" w:rsidP="0025245A">
      <w:pPr>
        <w:jc w:val="both"/>
        <w:rPr>
          <w:rFonts w:ascii="Times New Roman" w:hAnsi="Times New Roman" w:cs="Times New Roman"/>
        </w:rPr>
      </w:pPr>
    </w:p>
    <w:p w14:paraId="7448E722" w14:textId="77777777" w:rsidR="000251B0" w:rsidRDefault="000251B0" w:rsidP="0025245A">
      <w:pPr>
        <w:jc w:val="both"/>
        <w:rPr>
          <w:rFonts w:ascii="Times New Roman" w:hAnsi="Times New Roman" w:cs="Times New Roman"/>
        </w:rPr>
      </w:pPr>
    </w:p>
    <w:p w14:paraId="1D88948A" w14:textId="779FDF65" w:rsidR="000251B0" w:rsidRPr="00E4007C" w:rsidRDefault="000251B0" w:rsidP="000251B0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realizado </w:t>
      </w:r>
      <w:r w:rsidR="00AD359E">
        <w:rPr>
          <w:rFonts w:ascii="Times New Roman" w:hAnsi="Times New Roman" w:cs="Times New Roman"/>
        </w:rPr>
        <w:t>53</w:t>
      </w:r>
      <w:r w:rsidRPr="00E4007C">
        <w:rPr>
          <w:rFonts w:ascii="Times New Roman" w:hAnsi="Times New Roman" w:cs="Times New Roman"/>
        </w:rPr>
        <w:t xml:space="preserve"> conferencias </w:t>
      </w:r>
      <w:r w:rsidR="00AD359E">
        <w:rPr>
          <w:rFonts w:ascii="Times New Roman" w:hAnsi="Times New Roman" w:cs="Times New Roman"/>
        </w:rPr>
        <w:t xml:space="preserve">de </w:t>
      </w:r>
      <w:r w:rsidR="005E02DE">
        <w:rPr>
          <w:rFonts w:ascii="Times New Roman" w:hAnsi="Times New Roman" w:cs="Times New Roman"/>
        </w:rPr>
        <w:t xml:space="preserve">los derechos de los consumidores y usuarios y obligaciones de los proveedores de bienes y servicios, así como conferencias </w:t>
      </w:r>
      <w:r w:rsidR="00616D60">
        <w:rPr>
          <w:rFonts w:ascii="Times New Roman" w:hAnsi="Times New Roman" w:cs="Times New Roman"/>
        </w:rPr>
        <w:t>de información</w:t>
      </w:r>
      <w:r w:rsidR="00AD359E">
        <w:rPr>
          <w:rFonts w:ascii="Times New Roman" w:hAnsi="Times New Roman" w:cs="Times New Roman"/>
        </w:rPr>
        <w:t xml:space="preserve"> </w:t>
      </w:r>
      <w:r w:rsidR="00AD359E" w:rsidRPr="0027305A">
        <w:rPr>
          <w:rFonts w:ascii="Times New Roman" w:hAnsi="Times New Roman" w:cs="Times New Roman"/>
        </w:rPr>
        <w:t>sobre derechos y obligaciones en materia de consumo</w:t>
      </w:r>
      <w:r w:rsidR="005E02DE">
        <w:rPr>
          <w:rFonts w:ascii="Times New Roman" w:hAnsi="Times New Roman" w:cs="Times New Roman"/>
        </w:rPr>
        <w:t xml:space="preserve">, </w:t>
      </w:r>
      <w:r w:rsidRPr="00E4007C">
        <w:rPr>
          <w:rFonts w:ascii="Times New Roman" w:hAnsi="Times New Roman" w:cs="Times New Roman"/>
        </w:rPr>
        <w:t xml:space="preserve">siendo el total de asistentes de </w:t>
      </w:r>
      <w:r w:rsidR="00AD359E">
        <w:rPr>
          <w:rFonts w:ascii="Times New Roman" w:hAnsi="Times New Roman" w:cs="Times New Roman"/>
        </w:rPr>
        <w:t>2,624</w:t>
      </w:r>
      <w:r w:rsidRPr="00E4007C">
        <w:rPr>
          <w:rFonts w:ascii="Times New Roman" w:hAnsi="Times New Roman" w:cs="Times New Roman"/>
        </w:rPr>
        <w:t xml:space="preserve"> personas, asimismo, se distribuyeron </w:t>
      </w:r>
      <w:r w:rsidR="00AD359E">
        <w:rPr>
          <w:rFonts w:ascii="Times New Roman" w:hAnsi="Times New Roman" w:cs="Times New Roman"/>
        </w:rPr>
        <w:t>12,466</w:t>
      </w:r>
      <w:r w:rsidRPr="00E4007C">
        <w:rPr>
          <w:rFonts w:ascii="Times New Roman" w:hAnsi="Times New Roman" w:cs="Times New Roman"/>
        </w:rPr>
        <w:t xml:space="preserve"> documentos de material educativo e informativo, como puede observarse en el cuadro siguiente:</w:t>
      </w:r>
    </w:p>
    <w:p w14:paraId="404852E9" w14:textId="77777777" w:rsidR="000251B0" w:rsidRDefault="000251B0" w:rsidP="000251B0">
      <w:pPr>
        <w:jc w:val="center"/>
        <w:rPr>
          <w:rFonts w:ascii="Times New Roman" w:hAnsi="Times New Roman" w:cs="Times New Roman"/>
          <w:b/>
        </w:rPr>
      </w:pPr>
    </w:p>
    <w:p w14:paraId="31A1790E" w14:textId="77777777" w:rsidR="000251B0" w:rsidRPr="00E4007C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11</w:t>
      </w:r>
    </w:p>
    <w:p w14:paraId="1AADE1B5" w14:textId="77777777" w:rsidR="000251B0" w:rsidRPr="00E4007C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Conferencias Presenciales, Asistentes y Material Educativo-Informativo</w:t>
      </w:r>
    </w:p>
    <w:p w14:paraId="1BB8AB82" w14:textId="76BB4D93" w:rsidR="000251B0" w:rsidRDefault="000251B0" w:rsidP="000251B0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Enero – </w:t>
      </w:r>
      <w:r>
        <w:rPr>
          <w:rFonts w:ascii="Times New Roman" w:hAnsi="Times New Roman" w:cs="Times New Roman"/>
          <w:b/>
        </w:rPr>
        <w:t>Febre</w:t>
      </w:r>
      <w:r w:rsidR="004C4D76">
        <w:rPr>
          <w:rFonts w:ascii="Times New Roman" w:hAnsi="Times New Roman" w:cs="Times New Roman"/>
          <w:b/>
        </w:rPr>
        <w:t>ro</w:t>
      </w:r>
      <w:r w:rsidRPr="00E4007C">
        <w:rPr>
          <w:rFonts w:ascii="Times New Roman" w:hAnsi="Times New Roman" w:cs="Times New Roman"/>
          <w:b/>
        </w:rPr>
        <w:t xml:space="preserve"> 202</w:t>
      </w:r>
      <w:r w:rsidR="004C4D76">
        <w:rPr>
          <w:rFonts w:ascii="Times New Roman" w:hAnsi="Times New Roman" w:cs="Times New Roman"/>
          <w:b/>
        </w:rPr>
        <w:t>5</w:t>
      </w:r>
    </w:p>
    <w:p w14:paraId="0468FFF1" w14:textId="36B1F9E4" w:rsidR="000251B0" w:rsidRDefault="000251B0" w:rsidP="000251B0">
      <w:pPr>
        <w:jc w:val="center"/>
        <w:rPr>
          <w:rFonts w:ascii="Times New Roman" w:hAnsi="Times New Roman" w:cs="Times New Roman"/>
          <w:b/>
        </w:rPr>
      </w:pPr>
      <w:r w:rsidRPr="000251B0">
        <w:rPr>
          <w:noProof/>
        </w:rPr>
        <w:drawing>
          <wp:inline distT="0" distB="0" distL="0" distR="0" wp14:anchorId="2F380B37" wp14:editId="1B1F198C">
            <wp:extent cx="5971540" cy="158115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3ADAE" w14:textId="54295F0C" w:rsidR="000251B0" w:rsidRDefault="00536C3F" w:rsidP="0025245A">
      <w:pPr>
        <w:jc w:val="both"/>
        <w:rPr>
          <w:rFonts w:ascii="Times New Roman" w:hAnsi="Times New Roman" w:cs="Times New Roman"/>
          <w:sz w:val="16"/>
          <w:szCs w:val="16"/>
        </w:rPr>
      </w:pPr>
      <w:r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</w:p>
    <w:p w14:paraId="52302454" w14:textId="77777777" w:rsidR="00536C3F" w:rsidRDefault="00536C3F" w:rsidP="0025245A">
      <w:pPr>
        <w:jc w:val="both"/>
        <w:rPr>
          <w:rFonts w:ascii="Times New Roman" w:hAnsi="Times New Roman" w:cs="Times New Roman"/>
        </w:rPr>
      </w:pPr>
    </w:p>
    <w:p w14:paraId="47913D3C" w14:textId="03873FB9" w:rsidR="0025245A" w:rsidRDefault="00C0384A" w:rsidP="002524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r w:rsidR="00AD359E">
        <w:rPr>
          <w:rFonts w:ascii="Times New Roman" w:hAnsi="Times New Roman" w:cs="Times New Roman"/>
        </w:rPr>
        <w:t>febrero</w:t>
      </w:r>
      <w:r w:rsidR="00C40649">
        <w:rPr>
          <w:rFonts w:ascii="Times New Roman" w:hAnsi="Times New Roman" w:cs="Times New Roman"/>
        </w:rPr>
        <w:t xml:space="preserve">, </w:t>
      </w:r>
      <w:r w:rsidR="00A7176B">
        <w:rPr>
          <w:rFonts w:ascii="Times New Roman" w:hAnsi="Times New Roman" w:cs="Times New Roman"/>
        </w:rPr>
        <w:t xml:space="preserve">en </w:t>
      </w:r>
      <w:r w:rsidR="0025245A" w:rsidRPr="0025245A">
        <w:rPr>
          <w:rFonts w:ascii="Times New Roman" w:hAnsi="Times New Roman" w:cs="Times New Roman"/>
        </w:rPr>
        <w:t xml:space="preserve">lo que se refiere </w:t>
      </w:r>
      <w:r w:rsidR="006A3F0D">
        <w:rPr>
          <w:rFonts w:ascii="Times New Roman" w:hAnsi="Times New Roman" w:cs="Times New Roman"/>
        </w:rPr>
        <w:t xml:space="preserve">a </w:t>
      </w:r>
      <w:r w:rsidR="005E02DE">
        <w:rPr>
          <w:rFonts w:ascii="Times New Roman" w:hAnsi="Times New Roman" w:cs="Times New Roman"/>
        </w:rPr>
        <w:t>la información</w:t>
      </w:r>
      <w:r>
        <w:rPr>
          <w:rFonts w:ascii="Times New Roman" w:hAnsi="Times New Roman" w:cs="Times New Roman"/>
        </w:rPr>
        <w:t xml:space="preserve"> </w:t>
      </w:r>
      <w:r w:rsidR="0027305A" w:rsidRPr="0027305A">
        <w:rPr>
          <w:rFonts w:ascii="Times New Roman" w:hAnsi="Times New Roman" w:cs="Times New Roman"/>
        </w:rPr>
        <w:t xml:space="preserve">sobre derechos y obligaciones en materia de </w:t>
      </w:r>
      <w:r w:rsidR="00A55C73" w:rsidRPr="0027305A">
        <w:rPr>
          <w:rFonts w:ascii="Times New Roman" w:hAnsi="Times New Roman" w:cs="Times New Roman"/>
        </w:rPr>
        <w:t>consumo</w:t>
      </w:r>
      <w:r w:rsidR="00A55C73">
        <w:rPr>
          <w:rFonts w:ascii="Times New Roman" w:hAnsi="Times New Roman" w:cs="Times New Roman"/>
        </w:rPr>
        <w:t>,</w:t>
      </w:r>
      <w:r w:rsidR="00A55C73" w:rsidRPr="0025245A">
        <w:rPr>
          <w:rFonts w:ascii="Times New Roman" w:hAnsi="Times New Roman" w:cs="Times New Roman"/>
        </w:rPr>
        <w:t xml:space="preserve"> </w:t>
      </w:r>
      <w:r w:rsidR="00A55C73">
        <w:rPr>
          <w:rFonts w:ascii="Times New Roman" w:hAnsi="Times New Roman" w:cs="Times New Roman"/>
        </w:rPr>
        <w:t>los</w:t>
      </w:r>
      <w:r w:rsidR="0027305A">
        <w:rPr>
          <w:rFonts w:ascii="Times New Roman" w:hAnsi="Times New Roman" w:cs="Times New Roman"/>
        </w:rPr>
        <w:t xml:space="preserve"> </w:t>
      </w:r>
      <w:r w:rsidR="0025245A" w:rsidRPr="0025245A">
        <w:rPr>
          <w:rFonts w:ascii="Times New Roman" w:hAnsi="Times New Roman" w:cs="Times New Roman"/>
        </w:rPr>
        <w:t xml:space="preserve">Departamento de Promoción y Asesoría al Consumidor y Proveedor </w:t>
      </w:r>
      <w:r w:rsidR="0027305A">
        <w:rPr>
          <w:rFonts w:ascii="Times New Roman" w:hAnsi="Times New Roman" w:cs="Times New Roman"/>
        </w:rPr>
        <w:t xml:space="preserve">y el Departamento de Coordinación de </w:t>
      </w:r>
      <w:r w:rsidR="00C40649">
        <w:rPr>
          <w:rFonts w:ascii="Times New Roman" w:hAnsi="Times New Roman" w:cs="Times New Roman"/>
        </w:rPr>
        <w:t>S</w:t>
      </w:r>
      <w:r w:rsidR="0025245A" w:rsidRPr="0025245A">
        <w:rPr>
          <w:rFonts w:ascii="Times New Roman" w:hAnsi="Times New Roman" w:cs="Times New Roman"/>
        </w:rPr>
        <w:t>edes Departamentales</w:t>
      </w:r>
      <w:r w:rsidR="00D3519C">
        <w:rPr>
          <w:rFonts w:ascii="Times New Roman" w:hAnsi="Times New Roman" w:cs="Times New Roman"/>
        </w:rPr>
        <w:t>,</w:t>
      </w:r>
      <w:r w:rsidR="0025245A" w:rsidRPr="0025245A">
        <w:rPr>
          <w:rFonts w:ascii="Times New Roman" w:hAnsi="Times New Roman" w:cs="Times New Roman"/>
        </w:rPr>
        <w:t xml:space="preserve"> </w:t>
      </w:r>
      <w:r w:rsidR="0027305A">
        <w:rPr>
          <w:rFonts w:ascii="Times New Roman" w:hAnsi="Times New Roman" w:cs="Times New Roman"/>
        </w:rPr>
        <w:t xml:space="preserve">realizaron </w:t>
      </w:r>
      <w:r w:rsidR="0025245A" w:rsidRPr="00783719">
        <w:rPr>
          <w:rFonts w:ascii="Times New Roman" w:hAnsi="Times New Roman" w:cs="Times New Roman"/>
        </w:rPr>
        <w:t>conferencia</w:t>
      </w:r>
      <w:r w:rsidR="0027305A">
        <w:rPr>
          <w:rFonts w:ascii="Times New Roman" w:hAnsi="Times New Roman" w:cs="Times New Roman"/>
        </w:rPr>
        <w:t>s</w:t>
      </w:r>
      <w:r w:rsidR="006A3F0D">
        <w:rPr>
          <w:rFonts w:ascii="Times New Roman" w:hAnsi="Times New Roman" w:cs="Times New Roman"/>
        </w:rPr>
        <w:t xml:space="preserve">, </w:t>
      </w:r>
      <w:r w:rsidR="006A3F0D" w:rsidRPr="00783719">
        <w:rPr>
          <w:rFonts w:ascii="Times New Roman" w:hAnsi="Times New Roman" w:cs="Times New Roman"/>
        </w:rPr>
        <w:t xml:space="preserve">donde asistieron </w:t>
      </w:r>
      <w:r w:rsidR="006A3F0D">
        <w:rPr>
          <w:rFonts w:ascii="Times New Roman" w:hAnsi="Times New Roman" w:cs="Times New Roman"/>
        </w:rPr>
        <w:t>411</w:t>
      </w:r>
      <w:r w:rsidR="006A3F0D" w:rsidRPr="00783719">
        <w:rPr>
          <w:rFonts w:ascii="Times New Roman" w:hAnsi="Times New Roman" w:cs="Times New Roman"/>
        </w:rPr>
        <w:t xml:space="preserve"> </w:t>
      </w:r>
      <w:r w:rsidR="005A6D8E" w:rsidRPr="00783719">
        <w:rPr>
          <w:rFonts w:ascii="Times New Roman" w:hAnsi="Times New Roman" w:cs="Times New Roman"/>
        </w:rPr>
        <w:t>personas</w:t>
      </w:r>
      <w:r w:rsidR="005A6D8E">
        <w:rPr>
          <w:rFonts w:ascii="Times New Roman" w:hAnsi="Times New Roman" w:cs="Times New Roman"/>
        </w:rPr>
        <w:t xml:space="preserve">, </w:t>
      </w:r>
      <w:r w:rsidR="005A6D8E" w:rsidRPr="00783719">
        <w:rPr>
          <w:rFonts w:ascii="Times New Roman" w:hAnsi="Times New Roman" w:cs="Times New Roman"/>
        </w:rPr>
        <w:t>como</w:t>
      </w:r>
      <w:r w:rsidR="0025245A" w:rsidRPr="0025245A">
        <w:rPr>
          <w:rFonts w:ascii="Times New Roman" w:hAnsi="Times New Roman" w:cs="Times New Roman"/>
        </w:rPr>
        <w:t xml:space="preserve"> se puede observar en el cuadro siguiente:</w:t>
      </w:r>
    </w:p>
    <w:p w14:paraId="328067C2" w14:textId="77777777" w:rsidR="00C77499" w:rsidRPr="0025245A" w:rsidRDefault="00C77499" w:rsidP="0025245A">
      <w:pPr>
        <w:jc w:val="both"/>
        <w:rPr>
          <w:rFonts w:ascii="Times New Roman" w:hAnsi="Times New Roman" w:cs="Times New Roman"/>
        </w:rPr>
      </w:pPr>
    </w:p>
    <w:p w14:paraId="44738BB7" w14:textId="4B15F2B8" w:rsidR="0066608D" w:rsidRPr="00684ADE" w:rsidRDefault="0066608D" w:rsidP="00A310A8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12</w:t>
      </w:r>
    </w:p>
    <w:p w14:paraId="1FC3D7D4" w14:textId="77DD349F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 w:rsidR="00A50C52"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07562F41" w14:textId="742A46BB" w:rsidR="0066608D" w:rsidRPr="001513A0" w:rsidRDefault="004C4D76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4C4D76">
        <w:rPr>
          <w:noProof/>
        </w:rPr>
        <w:drawing>
          <wp:inline distT="0" distB="0" distL="0" distR="0" wp14:anchorId="11138E7D" wp14:editId="04CC9953">
            <wp:extent cx="5371465" cy="689610"/>
            <wp:effectExtent l="0" t="0" r="63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C28C" w14:textId="1AE6968A" w:rsidR="00AB0E67" w:rsidRDefault="0066608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1B29FE08" w14:textId="6D4BABF8" w:rsidR="004C4D76" w:rsidRDefault="004C4D76" w:rsidP="00AB0E6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D8CA485" w14:textId="54A6AA1B" w:rsidR="004C4D76" w:rsidRPr="00310DE9" w:rsidRDefault="004C4D76" w:rsidP="004C4D76">
      <w:pPr>
        <w:jc w:val="both"/>
        <w:rPr>
          <w:rFonts w:ascii="Times New Roman" w:hAnsi="Times New Roman" w:cs="Times New Roman"/>
        </w:rPr>
      </w:pPr>
      <w:r w:rsidRPr="00AC54CC">
        <w:rPr>
          <w:rFonts w:ascii="Times New Roman" w:hAnsi="Times New Roman" w:cs="Times New Roman"/>
        </w:rPr>
        <w:t xml:space="preserve">En lo que va del año, </w:t>
      </w:r>
      <w:r w:rsidR="006A3F0D">
        <w:rPr>
          <w:rFonts w:ascii="Times New Roman" w:hAnsi="Times New Roman" w:cs="Times New Roman"/>
        </w:rPr>
        <w:t xml:space="preserve">en las conferencias impartidas de información </w:t>
      </w:r>
      <w:r w:rsidR="006A3F0D" w:rsidRPr="0027305A">
        <w:rPr>
          <w:rFonts w:ascii="Times New Roman" w:hAnsi="Times New Roman" w:cs="Times New Roman"/>
        </w:rPr>
        <w:t>sobre derechos y obligaciones en materia de consumo</w:t>
      </w:r>
      <w:r w:rsidRPr="00AC54CC">
        <w:rPr>
          <w:rFonts w:ascii="Times New Roman" w:hAnsi="Times New Roman" w:cs="Times New Roman"/>
        </w:rPr>
        <w:t xml:space="preserve">, </w:t>
      </w:r>
      <w:r w:rsidR="006A3F0D">
        <w:rPr>
          <w:rFonts w:ascii="Times New Roman" w:hAnsi="Times New Roman" w:cs="Times New Roman"/>
        </w:rPr>
        <w:t xml:space="preserve">han asistido </w:t>
      </w:r>
      <w:r w:rsidRPr="00AC54CC">
        <w:rPr>
          <w:rFonts w:ascii="Times New Roman" w:hAnsi="Times New Roman" w:cs="Times New Roman"/>
        </w:rPr>
        <w:t xml:space="preserve">de </w:t>
      </w:r>
      <w:r w:rsidR="006A3F0D">
        <w:rPr>
          <w:rFonts w:ascii="Times New Roman" w:hAnsi="Times New Roman" w:cs="Times New Roman"/>
        </w:rPr>
        <w:t>411</w:t>
      </w:r>
      <w:r w:rsidRPr="00AC54CC">
        <w:rPr>
          <w:rFonts w:ascii="Times New Roman" w:hAnsi="Times New Roman" w:cs="Times New Roman"/>
        </w:rPr>
        <w:t xml:space="preserve"> personas, como puede observarse en el cuadro siguiente:</w:t>
      </w:r>
    </w:p>
    <w:p w14:paraId="438351E0" w14:textId="77777777" w:rsidR="004C4D76" w:rsidRPr="00684A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13</w:t>
      </w:r>
    </w:p>
    <w:p w14:paraId="1FE8C7A8" w14:textId="77777777" w:rsidR="004C4D76" w:rsidRDefault="004C4D76" w:rsidP="004C4D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4040443C" w14:textId="1323E14F" w:rsidR="004C4D76" w:rsidRPr="005E02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5E02DE">
        <w:rPr>
          <w:rFonts w:ascii="Times New Roman" w:hAnsi="Times New Roman" w:cs="Times New Roman"/>
          <w:b/>
        </w:rPr>
        <w:t xml:space="preserve">Enero – </w:t>
      </w:r>
      <w:proofErr w:type="gramStart"/>
      <w:r w:rsidRPr="005E02DE">
        <w:rPr>
          <w:rFonts w:ascii="Times New Roman" w:hAnsi="Times New Roman" w:cs="Times New Roman"/>
          <w:b/>
        </w:rPr>
        <w:t>Febrero</w:t>
      </w:r>
      <w:proofErr w:type="gramEnd"/>
      <w:r w:rsidRPr="005E02DE">
        <w:rPr>
          <w:rFonts w:ascii="Times New Roman" w:hAnsi="Times New Roman" w:cs="Times New Roman"/>
          <w:b/>
        </w:rPr>
        <w:t xml:space="preserve"> 2025</w:t>
      </w:r>
    </w:p>
    <w:p w14:paraId="6287582F" w14:textId="21B7AC5E" w:rsidR="004C4D76" w:rsidRPr="004C4D76" w:rsidRDefault="004C4D76" w:rsidP="004C4D76">
      <w:pPr>
        <w:jc w:val="center"/>
        <w:rPr>
          <w:rFonts w:ascii="Times New Roman" w:hAnsi="Times New Roman" w:cs="Times New Roman"/>
          <w:bCs/>
        </w:rPr>
      </w:pPr>
      <w:r w:rsidRPr="004C4D76">
        <w:rPr>
          <w:noProof/>
        </w:rPr>
        <w:drawing>
          <wp:inline distT="0" distB="0" distL="0" distR="0" wp14:anchorId="5E041D91" wp14:editId="6B5E93F2">
            <wp:extent cx="5971540" cy="763905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BB10" w14:textId="77777777" w:rsidR="00536C3F" w:rsidRDefault="00536C3F" w:rsidP="00536C3F">
      <w:pPr>
        <w:jc w:val="both"/>
        <w:rPr>
          <w:rFonts w:ascii="Times New Roman" w:hAnsi="Times New Roman" w:cs="Times New Roman"/>
          <w:sz w:val="16"/>
          <w:szCs w:val="16"/>
        </w:rPr>
      </w:pP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B1130DF" w14:textId="77777777" w:rsidR="004C4D76" w:rsidRPr="00AB0E67" w:rsidRDefault="004C4D76" w:rsidP="00AB0E6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05F884A" w14:textId="162A6139" w:rsidR="0066608D" w:rsidRDefault="0066608D" w:rsidP="0066608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2E07363" w14:textId="27B79933" w:rsidR="004C4D76" w:rsidRDefault="004C4D76" w:rsidP="0066608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EA1A843" w14:textId="77777777" w:rsidR="00536C3F" w:rsidRDefault="00536C3F" w:rsidP="00684AD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</w:pPr>
    </w:p>
    <w:p w14:paraId="49FBF875" w14:textId="7B50322B" w:rsidR="002B1F6F" w:rsidRPr="00024F5C" w:rsidRDefault="002B1F6F" w:rsidP="00684AD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023B5B06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6A3F0D"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 se autorizaron </w:t>
      </w:r>
      <w:r w:rsidR="006A3F0D">
        <w:rPr>
          <w:rFonts w:ascii="Times New Roman" w:hAnsi="Times New Roman" w:cs="Times New Roman"/>
        </w:rPr>
        <w:t>1,084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6A3F0D">
        <w:rPr>
          <w:rFonts w:ascii="Times New Roman" w:hAnsi="Times New Roman" w:cs="Times New Roman"/>
        </w:rPr>
        <w:t>586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6A3F0D">
        <w:rPr>
          <w:rFonts w:ascii="Times New Roman" w:hAnsi="Times New Roman" w:cs="Times New Roman"/>
        </w:rPr>
        <w:t>498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</w:t>
      </w:r>
      <w:r w:rsidR="00BF6DE9">
        <w:rPr>
          <w:rFonts w:ascii="Times New Roman" w:hAnsi="Times New Roman" w:cs="Times New Roman"/>
        </w:rPr>
        <w:t>s</w:t>
      </w:r>
      <w:r w:rsidR="006958DE" w:rsidRPr="00684ADE">
        <w:rPr>
          <w:rFonts w:ascii="Times New Roman" w:hAnsi="Times New Roman" w:cs="Times New Roman"/>
        </w:rPr>
        <w:t xml:space="preserve"> Dep</w:t>
      </w:r>
      <w:r w:rsidR="00AC3F1E" w:rsidRPr="00684ADE">
        <w:rPr>
          <w:rFonts w:ascii="Times New Roman" w:hAnsi="Times New Roman" w:cs="Times New Roman"/>
        </w:rPr>
        <w:t>artamentales</w:t>
      </w:r>
      <w:r w:rsidR="00A55C73">
        <w:rPr>
          <w:rFonts w:ascii="Times New Roman" w:hAnsi="Times New Roman" w:cs="Times New Roman"/>
        </w:rPr>
        <w:t xml:space="preserve">. </w:t>
      </w:r>
      <w:r w:rsidR="00AC3F1E" w:rsidRPr="00783719">
        <w:rPr>
          <w:rFonts w:ascii="Times New Roman" w:hAnsi="Times New Roman" w:cs="Times New Roman"/>
        </w:rPr>
        <w:t>Asimismo</w:t>
      </w:r>
      <w:r w:rsidR="00AC3F1E" w:rsidRPr="00684ADE">
        <w:rPr>
          <w:rFonts w:ascii="Times New Roman" w:hAnsi="Times New Roman" w:cs="Times New Roman"/>
        </w:rPr>
        <w:t xml:space="preserve">, se recibieron </w:t>
      </w:r>
      <w:r w:rsidR="006A3F0D">
        <w:rPr>
          <w:rFonts w:ascii="Times New Roman" w:hAnsi="Times New Roman" w:cs="Times New Roman"/>
        </w:rPr>
        <w:t>55</w:t>
      </w:r>
      <w:r w:rsidR="006560C3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>expediente</w:t>
      </w:r>
      <w:r w:rsidR="006560C3">
        <w:rPr>
          <w:rFonts w:ascii="Times New Roman" w:hAnsi="Times New Roman" w:cs="Times New Roman"/>
        </w:rPr>
        <w:t>s</w:t>
      </w:r>
      <w:r w:rsidR="00AC3F1E" w:rsidRPr="00684ADE">
        <w:rPr>
          <w:rFonts w:ascii="Times New Roman" w:hAnsi="Times New Roman" w:cs="Times New Roman"/>
        </w:rPr>
        <w:t xml:space="preserve"> para autorización de Contratos de Adhesión, </w:t>
      </w:r>
      <w:r w:rsidR="006A3F0D">
        <w:rPr>
          <w:rFonts w:ascii="Times New Roman" w:hAnsi="Times New Roman" w:cs="Times New Roman"/>
        </w:rPr>
        <w:t>10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6A3F0D">
        <w:rPr>
          <w:rFonts w:ascii="Times New Roman" w:hAnsi="Times New Roman" w:cs="Times New Roman"/>
        </w:rPr>
        <w:t>45</w:t>
      </w:r>
      <w:r w:rsidR="00A84F04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en la Sedes Departamentales.  En cuanto a expedientes </w:t>
      </w:r>
      <w:r w:rsidR="007402A6">
        <w:rPr>
          <w:rFonts w:ascii="Times New Roman" w:hAnsi="Times New Roman" w:cs="Times New Roman"/>
        </w:rPr>
        <w:t xml:space="preserve">para la verificación de certificados </w:t>
      </w:r>
      <w:r w:rsidR="00AC3F1E" w:rsidRPr="00684ADE">
        <w:rPr>
          <w:rFonts w:ascii="Times New Roman" w:hAnsi="Times New Roman" w:cs="Times New Roman"/>
        </w:rPr>
        <w:t>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6A3F0D">
        <w:rPr>
          <w:rFonts w:ascii="Times New Roman" w:hAnsi="Times New Roman" w:cs="Times New Roman"/>
        </w:rPr>
        <w:t>213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B7565AB" w14:textId="77777777" w:rsidR="00A60928" w:rsidRDefault="00A60928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6933814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14</w:t>
      </w:r>
    </w:p>
    <w:p w14:paraId="2506B5F3" w14:textId="755152B0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</w:p>
    <w:p w14:paraId="5C7F6E9A" w14:textId="07BECAB9" w:rsidR="00AC54CC" w:rsidRPr="00AC54CC" w:rsidRDefault="004C4D76" w:rsidP="002B1F6F">
      <w:pPr>
        <w:jc w:val="center"/>
        <w:rPr>
          <w:rFonts w:ascii="Times New Roman" w:hAnsi="Times New Roman" w:cs="Times New Roman"/>
          <w:b/>
        </w:rPr>
      </w:pPr>
      <w:r w:rsidRPr="004C4D76">
        <w:rPr>
          <w:noProof/>
        </w:rPr>
        <w:drawing>
          <wp:inline distT="0" distB="0" distL="0" distR="0" wp14:anchorId="6EB58BB2" wp14:editId="1267BD10">
            <wp:extent cx="5476875" cy="1304925"/>
            <wp:effectExtent l="0" t="0" r="9525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8EE8" w14:textId="173749AC" w:rsidR="00AB0E67" w:rsidRPr="00AB0E67" w:rsidRDefault="00694E1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</w:t>
      </w:r>
      <w:r w:rsidR="003953D3" w:rsidRPr="00AC54CC">
        <w:rPr>
          <w:rFonts w:ascii="Times New Roman" w:hAnsi="Times New Roman" w:cs="Times New Roman"/>
          <w:sz w:val="16"/>
          <w:szCs w:val="16"/>
        </w:rPr>
        <w:t>Fuente: Departamento</w:t>
      </w:r>
      <w:r w:rsidR="00536C3F">
        <w:rPr>
          <w:rFonts w:ascii="Times New Roman" w:hAnsi="Times New Roman" w:cs="Times New Roman"/>
          <w:sz w:val="16"/>
          <w:szCs w:val="16"/>
        </w:rPr>
        <w:t>s</w:t>
      </w:r>
      <w:r w:rsidR="003953D3" w:rsidRPr="00AC54CC">
        <w:rPr>
          <w:rFonts w:ascii="Times New Roman" w:hAnsi="Times New Roman" w:cs="Times New Roman"/>
          <w:sz w:val="16"/>
          <w:szCs w:val="16"/>
        </w:rPr>
        <w:t xml:space="preserve"> de Promoción y Asesoría al Consumidor y Proveedor</w:t>
      </w:r>
      <w:r w:rsidR="00536C3F">
        <w:rPr>
          <w:rFonts w:ascii="Times New Roman" w:hAnsi="Times New Roman" w:cs="Times New Roman"/>
          <w:sz w:val="16"/>
          <w:szCs w:val="16"/>
        </w:rPr>
        <w:t>, Legal, Verificación y Vigilancia y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 Coordinación de Sedes </w:t>
      </w:r>
    </w:p>
    <w:p w14:paraId="6AE3DE37" w14:textId="5252234C" w:rsidR="003953D3" w:rsidRDefault="003953D3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420ECA8" w14:textId="219444D6" w:rsidR="004C4D76" w:rsidRDefault="004C4D76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14AD2F6" w14:textId="058993A1" w:rsidR="004C4D76" w:rsidRDefault="004C4D76" w:rsidP="004C4D76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autorizado </w:t>
      </w:r>
      <w:r w:rsidR="006A3F0D">
        <w:rPr>
          <w:rFonts w:ascii="Times New Roman" w:hAnsi="Times New Roman" w:cs="Times New Roman"/>
        </w:rPr>
        <w:t>1,711</w:t>
      </w:r>
      <w:r w:rsidRPr="00E4007C">
        <w:rPr>
          <w:rFonts w:ascii="Times New Roman" w:hAnsi="Times New Roman" w:cs="Times New Roman"/>
        </w:rPr>
        <w:t xml:space="preserve"> libros de quejas; </w:t>
      </w:r>
      <w:r w:rsidR="006A3F0D">
        <w:rPr>
          <w:rFonts w:ascii="Times New Roman" w:hAnsi="Times New Roman" w:cs="Times New Roman"/>
        </w:rPr>
        <w:t>954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6A3F0D">
        <w:rPr>
          <w:rFonts w:ascii="Times New Roman" w:hAnsi="Times New Roman" w:cs="Times New Roman"/>
        </w:rPr>
        <w:t>757</w:t>
      </w:r>
      <w:r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 xml:space="preserve">en las Sedes Departamentales, se han recibido </w:t>
      </w:r>
      <w:r w:rsidR="006A3F0D">
        <w:rPr>
          <w:rFonts w:ascii="Times New Roman" w:hAnsi="Times New Roman" w:cs="Times New Roman"/>
        </w:rPr>
        <w:t>67</w:t>
      </w:r>
      <w:r w:rsidRPr="00E4007C">
        <w:rPr>
          <w:rFonts w:ascii="Times New Roman" w:hAnsi="Times New Roman" w:cs="Times New Roman"/>
        </w:rPr>
        <w:t xml:space="preserve"> expedientes para la autorización de Contratos de Adhesión; </w:t>
      </w:r>
      <w:r w:rsidR="006A3F0D">
        <w:rPr>
          <w:rFonts w:ascii="Times New Roman" w:hAnsi="Times New Roman" w:cs="Times New Roman"/>
        </w:rPr>
        <w:t>14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6A3F0D">
        <w:rPr>
          <w:rFonts w:ascii="Times New Roman" w:hAnsi="Times New Roman" w:cs="Times New Roman"/>
        </w:rPr>
        <w:t>53</w:t>
      </w:r>
      <w:r w:rsidRPr="00E4007C">
        <w:rPr>
          <w:rFonts w:ascii="Times New Roman" w:hAnsi="Times New Roman" w:cs="Times New Roman"/>
        </w:rPr>
        <w:t xml:space="preserve"> en las Sedes Departamentales; en lo que respecta a </w:t>
      </w:r>
      <w:r w:rsidR="00B14E2B" w:rsidRPr="00684ADE">
        <w:rPr>
          <w:rFonts w:ascii="Times New Roman" w:hAnsi="Times New Roman" w:cs="Times New Roman"/>
        </w:rPr>
        <w:t xml:space="preserve">expedientes </w:t>
      </w:r>
      <w:r w:rsidR="00B14E2B">
        <w:rPr>
          <w:rFonts w:ascii="Times New Roman" w:hAnsi="Times New Roman" w:cs="Times New Roman"/>
        </w:rPr>
        <w:t xml:space="preserve">para la verificación de certificados </w:t>
      </w:r>
      <w:r w:rsidR="00B14E2B" w:rsidRPr="00684ADE">
        <w:rPr>
          <w:rFonts w:ascii="Times New Roman" w:hAnsi="Times New Roman" w:cs="Times New Roman"/>
        </w:rPr>
        <w:t>de Instrumentos de Medición y Pesaje</w:t>
      </w:r>
      <w:r w:rsidRPr="00E4007C">
        <w:rPr>
          <w:rFonts w:ascii="Times New Roman" w:hAnsi="Times New Roman" w:cs="Times New Roman"/>
        </w:rPr>
        <w:t xml:space="preserve">, se han recibido </w:t>
      </w:r>
      <w:r w:rsidR="003D110F">
        <w:rPr>
          <w:rFonts w:ascii="Times New Roman" w:hAnsi="Times New Roman" w:cs="Times New Roman"/>
        </w:rPr>
        <w:t>581</w:t>
      </w:r>
      <w:r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>expedientes.</w:t>
      </w:r>
    </w:p>
    <w:p w14:paraId="1E8C0182" w14:textId="77777777" w:rsidR="004C4D76" w:rsidRDefault="004C4D76" w:rsidP="004C4D76">
      <w:pPr>
        <w:jc w:val="both"/>
        <w:rPr>
          <w:rFonts w:ascii="Times New Roman" w:hAnsi="Times New Roman" w:cs="Times New Roman"/>
        </w:rPr>
      </w:pPr>
    </w:p>
    <w:p w14:paraId="7C229F68" w14:textId="77777777" w:rsidR="004C4D76" w:rsidRPr="00684ADE" w:rsidRDefault="004C4D76" w:rsidP="004C4D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15</w:t>
      </w:r>
    </w:p>
    <w:p w14:paraId="574A480C" w14:textId="77777777" w:rsidR="004C4D76" w:rsidRDefault="004C4D76" w:rsidP="004C4D76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  <w:r>
        <w:rPr>
          <w:rFonts w:ascii="Times New Roman" w:hAnsi="Times New Roman" w:cs="Times New Roman"/>
          <w:b/>
        </w:rPr>
        <w:t xml:space="preserve"> </w:t>
      </w:r>
    </w:p>
    <w:p w14:paraId="57BAEA85" w14:textId="23327D22" w:rsidR="004C4D76" w:rsidRDefault="004C4D76" w:rsidP="004C4D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proofErr w:type="gramStart"/>
      <w:r w:rsidR="003D110F">
        <w:rPr>
          <w:rFonts w:ascii="Times New Roman" w:hAnsi="Times New Roman" w:cs="Times New Roman"/>
          <w:b/>
        </w:rPr>
        <w:t>Febrero</w:t>
      </w:r>
      <w:proofErr w:type="gramEnd"/>
      <w:r>
        <w:rPr>
          <w:rFonts w:ascii="Times New Roman" w:hAnsi="Times New Roman" w:cs="Times New Roman"/>
          <w:b/>
        </w:rPr>
        <w:t xml:space="preserve"> 202</w:t>
      </w:r>
      <w:r w:rsidR="00764284">
        <w:rPr>
          <w:rFonts w:ascii="Times New Roman" w:hAnsi="Times New Roman" w:cs="Times New Roman"/>
          <w:b/>
        </w:rPr>
        <w:t>5</w:t>
      </w:r>
    </w:p>
    <w:p w14:paraId="0196A571" w14:textId="17B2C40B" w:rsidR="003A72A3" w:rsidRDefault="00DB3D82" w:rsidP="002B1F6F">
      <w:pPr>
        <w:jc w:val="center"/>
        <w:rPr>
          <w:rFonts w:ascii="Times New Roman" w:hAnsi="Times New Roman" w:cs="Times New Roman"/>
          <w:b/>
        </w:rPr>
      </w:pPr>
      <w:r w:rsidRPr="00DB3D82">
        <w:rPr>
          <w:noProof/>
        </w:rPr>
        <w:drawing>
          <wp:inline distT="0" distB="0" distL="0" distR="0" wp14:anchorId="55E884ED" wp14:editId="50D631A3">
            <wp:extent cx="5410200" cy="1311965"/>
            <wp:effectExtent l="0" t="0" r="0" b="254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402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BE9A9" w14:textId="77777777" w:rsidR="00536C3F" w:rsidRPr="00AB0E67" w:rsidRDefault="00536C3F" w:rsidP="00536C3F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    </w:t>
      </w:r>
      <w:r w:rsidRPr="00684ADE">
        <w:rPr>
          <w:rFonts w:ascii="Times New Roman" w:hAnsi="Times New Roman" w:cs="Times New Roman"/>
          <w:sz w:val="20"/>
          <w:szCs w:val="20"/>
        </w:rPr>
        <w:t xml:space="preserve"> </w:t>
      </w:r>
      <w:r w:rsidRPr="00AC54CC">
        <w:rPr>
          <w:rFonts w:ascii="Times New Roman" w:hAnsi="Times New Roman" w:cs="Times New Roman"/>
          <w:sz w:val="16"/>
          <w:szCs w:val="16"/>
        </w:rPr>
        <w:t>Fuente: Departamento</w:t>
      </w:r>
      <w:r>
        <w:rPr>
          <w:rFonts w:ascii="Times New Roman" w:hAnsi="Times New Roman" w:cs="Times New Roman"/>
          <w:sz w:val="16"/>
          <w:szCs w:val="16"/>
        </w:rPr>
        <w:t>s</w:t>
      </w:r>
      <w:r w:rsidRPr="00AC54CC">
        <w:rPr>
          <w:rFonts w:ascii="Times New Roman" w:hAnsi="Times New Roman" w:cs="Times New Roman"/>
          <w:sz w:val="16"/>
          <w:szCs w:val="16"/>
        </w:rPr>
        <w:t xml:space="preserve"> de Promoción y Asesoría al Consumidor y Proveedor</w:t>
      </w:r>
      <w:r>
        <w:rPr>
          <w:rFonts w:ascii="Times New Roman" w:hAnsi="Times New Roman" w:cs="Times New Roman"/>
          <w:sz w:val="16"/>
          <w:szCs w:val="16"/>
        </w:rPr>
        <w:t>, Legal, Verificación y Vigilancia y</w:t>
      </w:r>
      <w:r w:rsidRPr="00AB0E67">
        <w:rPr>
          <w:rFonts w:ascii="Times New Roman" w:hAnsi="Times New Roman" w:cs="Times New Roman"/>
          <w:sz w:val="16"/>
          <w:szCs w:val="16"/>
        </w:rPr>
        <w:t xml:space="preserve"> Coordinación de Sedes </w:t>
      </w:r>
    </w:p>
    <w:p w14:paraId="7571852F" w14:textId="1F0F42A7" w:rsidR="00DB3D82" w:rsidRDefault="00DB3D82" w:rsidP="002B1F6F">
      <w:pPr>
        <w:jc w:val="center"/>
        <w:rPr>
          <w:rFonts w:ascii="Times New Roman" w:hAnsi="Times New Roman" w:cs="Times New Roman"/>
          <w:b/>
        </w:rPr>
      </w:pPr>
    </w:p>
    <w:p w14:paraId="277CCDC5" w14:textId="79EED4E1" w:rsidR="00DB3D82" w:rsidRDefault="00DB3D82" w:rsidP="002B1F6F">
      <w:pPr>
        <w:jc w:val="center"/>
        <w:rPr>
          <w:rFonts w:ascii="Times New Roman" w:hAnsi="Times New Roman" w:cs="Times New Roman"/>
          <w:b/>
        </w:rPr>
      </w:pPr>
    </w:p>
    <w:p w14:paraId="5A69C588" w14:textId="26CBCDBF" w:rsidR="00DB3D82" w:rsidRDefault="00DB3D82" w:rsidP="002B1F6F">
      <w:pPr>
        <w:jc w:val="center"/>
        <w:rPr>
          <w:rFonts w:ascii="Times New Roman" w:hAnsi="Times New Roman" w:cs="Times New Roman"/>
          <w:b/>
        </w:rPr>
      </w:pPr>
    </w:p>
    <w:p w14:paraId="73A0DBF8" w14:textId="7D23B326" w:rsidR="00DB3D82" w:rsidRDefault="00DB3D82" w:rsidP="002B1F6F">
      <w:pPr>
        <w:jc w:val="center"/>
        <w:rPr>
          <w:rFonts w:ascii="Times New Roman" w:hAnsi="Times New Roman" w:cs="Times New Roman"/>
          <w:b/>
        </w:rPr>
      </w:pPr>
    </w:p>
    <w:p w14:paraId="5280433F" w14:textId="4017A6A6" w:rsidR="00DB3D82" w:rsidRDefault="00DB3D82" w:rsidP="002B1F6F">
      <w:pPr>
        <w:jc w:val="center"/>
        <w:rPr>
          <w:rFonts w:ascii="Times New Roman" w:hAnsi="Times New Roman" w:cs="Times New Roman"/>
          <w:b/>
        </w:rPr>
      </w:pPr>
    </w:p>
    <w:p w14:paraId="6661012C" w14:textId="77777777" w:rsidR="00DB3D82" w:rsidRDefault="00DB3D82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5ACB6621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5AAB51C0" w14:textId="50E676D7" w:rsidR="002B1F6F" w:rsidRDefault="00C77499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C77499">
        <w:rPr>
          <w:rFonts w:ascii="Arial" w:hAnsi="Arial" w:cs="Arial"/>
          <w:b/>
          <w:sz w:val="22"/>
          <w:szCs w:val="22"/>
        </w:rPr>
        <w:t xml:space="preserve"> </w:t>
      </w:r>
      <w:r w:rsidR="00DB3D82" w:rsidRPr="00DB3D82">
        <w:rPr>
          <w:noProof/>
        </w:rPr>
        <w:drawing>
          <wp:inline distT="0" distB="0" distL="0" distR="0" wp14:anchorId="03F0C39D" wp14:editId="70CB3B8E">
            <wp:extent cx="4990465" cy="2562225"/>
            <wp:effectExtent l="0" t="0" r="63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9D01F" w14:textId="77777777" w:rsidR="00225AED" w:rsidRDefault="00225AED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101BF23D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Verificación y Vigilancia</w:t>
      </w:r>
    </w:p>
    <w:p w14:paraId="71E5E006" w14:textId="0CB4D37E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40E27DAE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3D110F"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58AB7ABF" w14:textId="5C520103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0E5453FF" w14:textId="24698D0C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16</w:t>
      </w:r>
    </w:p>
    <w:p w14:paraId="542714B5" w14:textId="5AF0A384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5CBDF7E3" w14:textId="1909A45E" w:rsidR="00DB3D82" w:rsidRDefault="00DB3D82" w:rsidP="002B1F6F">
      <w:pPr>
        <w:jc w:val="center"/>
        <w:rPr>
          <w:rFonts w:ascii="Times New Roman" w:hAnsi="Times New Roman" w:cs="Times New Roman"/>
          <w:b/>
        </w:rPr>
      </w:pPr>
      <w:r w:rsidRPr="00DB3D82">
        <w:rPr>
          <w:noProof/>
        </w:rPr>
        <w:drawing>
          <wp:inline distT="0" distB="0" distL="0" distR="0" wp14:anchorId="61575F57" wp14:editId="30F50AEE">
            <wp:extent cx="4666615" cy="3448050"/>
            <wp:effectExtent l="0" t="0" r="63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3334" w14:textId="210D2E62" w:rsidR="00AB0E67" w:rsidRPr="00C77499" w:rsidRDefault="00705233" w:rsidP="006E5AF0">
      <w:pPr>
        <w:jc w:val="both"/>
        <w:rPr>
          <w:rFonts w:ascii="Times New Roman" w:hAnsi="Times New Roman" w:cs="Times New Roman"/>
          <w:sz w:val="16"/>
          <w:szCs w:val="16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C7749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DB3D82">
        <w:rPr>
          <w:rFonts w:ascii="Times New Roman" w:hAnsi="Times New Roman" w:cs="Times New Roman"/>
          <w:sz w:val="16"/>
          <w:szCs w:val="16"/>
        </w:rPr>
        <w:t xml:space="preserve">       </w:t>
      </w:r>
      <w:r w:rsidR="00C77499">
        <w:rPr>
          <w:rFonts w:ascii="Times New Roman" w:hAnsi="Times New Roman" w:cs="Times New Roman"/>
          <w:sz w:val="16"/>
          <w:szCs w:val="16"/>
        </w:rPr>
        <w:t xml:space="preserve"> </w:t>
      </w:r>
      <w:r w:rsidR="00A20BB6">
        <w:rPr>
          <w:rFonts w:ascii="Times New Roman" w:hAnsi="Times New Roman" w:cs="Times New Roman"/>
          <w:sz w:val="16"/>
          <w:szCs w:val="16"/>
        </w:rPr>
        <w:t xml:space="preserve"> </w:t>
      </w:r>
      <w:r w:rsidRPr="005020B7">
        <w:rPr>
          <w:rFonts w:ascii="Times New Roman" w:hAnsi="Times New Roman" w:cs="Times New Roman"/>
          <w:sz w:val="16"/>
          <w:szCs w:val="16"/>
        </w:rPr>
        <w:t xml:space="preserve">Fuente: Departamento de Verificación y Vigilancia y </w:t>
      </w:r>
      <w:r w:rsidR="00AB0E67"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  <w:r w:rsidR="00AB0E67" w:rsidRPr="00534F63">
        <w:rPr>
          <w:rFonts w:ascii="Arial" w:hAnsi="Arial" w:cs="Arial"/>
          <w:sz w:val="16"/>
          <w:szCs w:val="16"/>
        </w:rPr>
        <w:t xml:space="preserve"> </w:t>
      </w:r>
    </w:p>
    <w:p w14:paraId="000749CD" w14:textId="3109C188" w:rsidR="00705233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46098D2" w14:textId="62747D3D" w:rsidR="003C2B3F" w:rsidRDefault="003C2B3F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91306F5" w14:textId="77777777" w:rsidR="003C2B3F" w:rsidRDefault="003C2B3F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58542FA" w14:textId="563923D7" w:rsidR="002B1F6F" w:rsidRPr="00024F5C" w:rsidRDefault="002B1F6F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Plan Centinela</w:t>
      </w:r>
    </w:p>
    <w:p w14:paraId="346733F5" w14:textId="4860E4F9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37BBED4C" w14:textId="2A4AEF84" w:rsidR="00225AED" w:rsidRPr="00684ADE" w:rsidRDefault="00225AED" w:rsidP="00225AED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el marco de este plan, en </w:t>
      </w:r>
      <w:r w:rsidR="003D110F"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 se realizaron verificaciones como se indica a continuación:</w:t>
      </w:r>
    </w:p>
    <w:p w14:paraId="634570AC" w14:textId="5DCF82C1" w:rsidR="003516A3" w:rsidRDefault="003516A3" w:rsidP="002B1F6F">
      <w:pPr>
        <w:jc w:val="center"/>
        <w:rPr>
          <w:rFonts w:ascii="Times New Roman" w:hAnsi="Times New Roman" w:cs="Times New Roman"/>
          <w:b/>
        </w:rPr>
      </w:pPr>
    </w:p>
    <w:p w14:paraId="1C7DCB9D" w14:textId="5009BB78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1</w:t>
      </w:r>
      <w:r w:rsidR="00051523">
        <w:rPr>
          <w:rFonts w:ascii="Times New Roman" w:hAnsi="Times New Roman" w:cs="Times New Roman"/>
          <w:b/>
        </w:rPr>
        <w:t>7</w:t>
      </w:r>
    </w:p>
    <w:p w14:paraId="20F9189C" w14:textId="77777777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4BB7E8E0" w:rsidR="002B1F6F" w:rsidRDefault="006958DE" w:rsidP="00D6768A">
      <w:pPr>
        <w:jc w:val="center"/>
        <w:rPr>
          <w:rFonts w:ascii="Times New Roman" w:hAnsi="Times New Roman" w:cs="Times New Roman"/>
        </w:rPr>
      </w:pPr>
      <w:r w:rsidRPr="008F2FC4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696DB5AF" w14:textId="5658530C" w:rsidR="006E5AF0" w:rsidRDefault="00FC5C4F" w:rsidP="00D6768A">
      <w:pPr>
        <w:jc w:val="center"/>
        <w:rPr>
          <w:rFonts w:ascii="Times New Roman" w:hAnsi="Times New Roman" w:cs="Times New Roman"/>
        </w:rPr>
      </w:pPr>
      <w:r w:rsidRPr="00FC5C4F">
        <w:rPr>
          <w:noProof/>
        </w:rPr>
        <w:drawing>
          <wp:inline distT="0" distB="0" distL="0" distR="0" wp14:anchorId="58F20FDF" wp14:editId="09D7F885">
            <wp:extent cx="5857240" cy="134302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2B44" w14:textId="08F6712A" w:rsidR="006E5AF0" w:rsidRPr="002678C2" w:rsidRDefault="006E5AF0" w:rsidP="006E5AF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FC5C4F">
        <w:rPr>
          <w:rFonts w:ascii="Times New Roman" w:hAnsi="Times New Roman" w:cs="Times New Roman"/>
          <w:sz w:val="16"/>
          <w:szCs w:val="16"/>
        </w:rPr>
        <w:t xml:space="preserve"> </w:t>
      </w: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07D277F6" w14:textId="1C682F8F" w:rsidR="006E5AF0" w:rsidRDefault="006E5AF0" w:rsidP="00D6768A">
      <w:pPr>
        <w:jc w:val="center"/>
        <w:rPr>
          <w:rFonts w:ascii="Times New Roman" w:hAnsi="Times New Roman" w:cs="Times New Roman"/>
        </w:rPr>
      </w:pPr>
    </w:p>
    <w:p w14:paraId="4354CECA" w14:textId="77777777" w:rsidR="00FC5C4F" w:rsidRPr="00684ADE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Cuadro 1</w:t>
      </w:r>
      <w:r>
        <w:rPr>
          <w:rFonts w:ascii="Times New Roman" w:hAnsi="Times New Roman" w:cs="Times New Roman"/>
          <w:b/>
        </w:rPr>
        <w:t>8</w:t>
      </w:r>
    </w:p>
    <w:p w14:paraId="278DF347" w14:textId="77777777" w:rsidR="00FC5C4F" w:rsidRPr="00684ADE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0BBAA0BF" w14:textId="405EF889" w:rsidR="00FC5C4F" w:rsidRDefault="00FC5C4F" w:rsidP="00FC5C4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167165FB" w14:textId="6E86C38B" w:rsidR="003A4877" w:rsidRDefault="003A4877" w:rsidP="00FC5C4F">
      <w:pPr>
        <w:jc w:val="center"/>
        <w:rPr>
          <w:rFonts w:ascii="Times New Roman" w:hAnsi="Times New Roman" w:cs="Times New Roman"/>
          <w:b/>
        </w:rPr>
      </w:pPr>
      <w:r w:rsidRPr="003A4877">
        <w:rPr>
          <w:noProof/>
        </w:rPr>
        <w:drawing>
          <wp:inline distT="0" distB="0" distL="0" distR="0" wp14:anchorId="7B7C1149" wp14:editId="44A6E6F0">
            <wp:extent cx="5970338" cy="3591763"/>
            <wp:effectExtent l="0" t="0" r="0" b="889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396" cy="36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55150" w14:textId="74F1A878" w:rsidR="003A4877" w:rsidRPr="002678C2" w:rsidRDefault="003A4877" w:rsidP="003A487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36262E3E" w14:textId="38681895" w:rsidR="00FC5C4F" w:rsidRDefault="00FC5C4F" w:rsidP="006E5AF0">
      <w:pPr>
        <w:jc w:val="both"/>
        <w:rPr>
          <w:rFonts w:ascii="Times New Roman" w:hAnsi="Times New Roman" w:cs="Times New Roman"/>
        </w:rPr>
      </w:pPr>
    </w:p>
    <w:p w14:paraId="0C83E24D" w14:textId="2A371F83" w:rsidR="00764284" w:rsidRDefault="00764284" w:rsidP="006E5AF0">
      <w:pPr>
        <w:jc w:val="both"/>
        <w:rPr>
          <w:rFonts w:ascii="Times New Roman" w:hAnsi="Times New Roman" w:cs="Times New Roman"/>
        </w:rPr>
      </w:pPr>
    </w:p>
    <w:p w14:paraId="1FC09D17" w14:textId="3B572D2F" w:rsidR="00764284" w:rsidRDefault="00764284" w:rsidP="006E5AF0">
      <w:pPr>
        <w:jc w:val="both"/>
        <w:rPr>
          <w:rFonts w:ascii="Times New Roman" w:hAnsi="Times New Roman" w:cs="Times New Roman"/>
        </w:rPr>
      </w:pPr>
    </w:p>
    <w:p w14:paraId="1A6D35E6" w14:textId="6AB97984" w:rsidR="00764284" w:rsidRDefault="00764284" w:rsidP="006E5AF0">
      <w:pPr>
        <w:jc w:val="both"/>
        <w:rPr>
          <w:rFonts w:ascii="Times New Roman" w:hAnsi="Times New Roman" w:cs="Times New Roman"/>
        </w:rPr>
      </w:pPr>
    </w:p>
    <w:p w14:paraId="1116C73A" w14:textId="77777777" w:rsidR="00764284" w:rsidRDefault="00764284" w:rsidP="00764284">
      <w:pPr>
        <w:jc w:val="center"/>
        <w:rPr>
          <w:rFonts w:ascii="Times New Roman" w:hAnsi="Times New Roman" w:cs="Times New Roman"/>
          <w:b/>
        </w:rPr>
      </w:pPr>
    </w:p>
    <w:p w14:paraId="4A7430D4" w14:textId="5475350E" w:rsidR="00764284" w:rsidRPr="00684ADE" w:rsidRDefault="00764284" w:rsidP="00764284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Cuadro 1</w:t>
      </w:r>
      <w:r>
        <w:rPr>
          <w:rFonts w:ascii="Times New Roman" w:hAnsi="Times New Roman" w:cs="Times New Roman"/>
          <w:b/>
        </w:rPr>
        <w:t>9</w:t>
      </w:r>
    </w:p>
    <w:p w14:paraId="66821838" w14:textId="77777777" w:rsidR="00764284" w:rsidRPr="00684ADE" w:rsidRDefault="00764284" w:rsidP="00764284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33B1E392" w14:textId="5E7A95BE" w:rsidR="00764284" w:rsidRDefault="00764284" w:rsidP="007642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Expendios</w:t>
      </w:r>
      <w:r w:rsidRPr="00684ADE">
        <w:rPr>
          <w:rFonts w:ascii="Times New Roman" w:hAnsi="Times New Roman" w:cs="Times New Roman"/>
          <w:b/>
        </w:rPr>
        <w:t xml:space="preserve"> de Gas Propano</w:t>
      </w:r>
    </w:p>
    <w:p w14:paraId="2CD8A817" w14:textId="3D1563B4" w:rsidR="00B14E2B" w:rsidRDefault="00764284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 w:rsidRPr="00764284">
        <w:rPr>
          <w:noProof/>
        </w:rPr>
        <w:drawing>
          <wp:inline distT="0" distB="0" distL="0" distR="0" wp14:anchorId="373C8CED" wp14:editId="79C12F1B">
            <wp:extent cx="5971099" cy="1558137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548" cy="156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F22B0" w14:textId="1F32A5FD" w:rsidR="00764284" w:rsidRDefault="00764284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0E9E441E" w14:textId="0EB54F2D" w:rsidR="002B1F6F" w:rsidRPr="00024F5C" w:rsidRDefault="002B1F6F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 xml:space="preserve">Proceso Jurídico Sancionatorio </w:t>
      </w:r>
    </w:p>
    <w:p w14:paraId="68A7FEF3" w14:textId="27DBB771" w:rsidR="002B1F6F" w:rsidRPr="00024F5C" w:rsidRDefault="002B1F6F" w:rsidP="002B1F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C9822" w14:textId="644588E4" w:rsidR="002B1F6F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3D110F">
        <w:rPr>
          <w:rFonts w:ascii="Times New Roman" w:hAnsi="Times New Roman" w:cs="Times New Roman"/>
        </w:rPr>
        <w:t>febrero</w:t>
      </w:r>
      <w:r w:rsidR="00F277DE">
        <w:rPr>
          <w:rFonts w:ascii="Times New Roman" w:hAnsi="Times New Roman" w:cs="Times New Roman"/>
        </w:rPr>
        <w:t xml:space="preserve"> </w:t>
      </w:r>
      <w:r w:rsidRPr="00CD5E1D">
        <w:rPr>
          <w:rFonts w:ascii="Times New Roman" w:hAnsi="Times New Roman" w:cs="Times New Roman"/>
        </w:rPr>
        <w:t xml:space="preserve">se </w:t>
      </w:r>
      <w:r w:rsidR="005D7780" w:rsidRPr="00CD5E1D">
        <w:rPr>
          <w:rFonts w:ascii="Times New Roman" w:hAnsi="Times New Roman" w:cs="Times New Roman"/>
        </w:rPr>
        <w:t>impus</w:t>
      </w:r>
      <w:r w:rsidR="00CA3A52">
        <w:rPr>
          <w:rFonts w:ascii="Times New Roman" w:hAnsi="Times New Roman" w:cs="Times New Roman"/>
        </w:rPr>
        <w:t xml:space="preserve">ieron sanciones </w:t>
      </w:r>
      <w:r w:rsidRPr="00CD5E1D">
        <w:rPr>
          <w:rFonts w:ascii="Times New Roman" w:hAnsi="Times New Roman" w:cs="Times New Roman"/>
        </w:rPr>
        <w:t xml:space="preserve">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28567DFC" w14:textId="173F7841" w:rsidR="002B1F6F" w:rsidRPr="00CD5E1D" w:rsidRDefault="002B1F6F" w:rsidP="00BA75D7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443B2C">
        <w:rPr>
          <w:rFonts w:ascii="Times New Roman" w:hAnsi="Times New Roman" w:cs="Times New Roman"/>
          <w:b/>
        </w:rPr>
        <w:t>1</w:t>
      </w:r>
      <w:r w:rsidR="00051523">
        <w:rPr>
          <w:rFonts w:ascii="Times New Roman" w:hAnsi="Times New Roman" w:cs="Times New Roman"/>
          <w:b/>
        </w:rPr>
        <w:t>9</w:t>
      </w:r>
    </w:p>
    <w:p w14:paraId="192BF41C" w14:textId="37A6BD74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1723A842" w:rsidR="00CD5E1D" w:rsidRDefault="003A4877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3A4877">
        <w:rPr>
          <w:noProof/>
        </w:rPr>
        <w:drawing>
          <wp:inline distT="0" distB="0" distL="0" distR="0" wp14:anchorId="0325B7DB" wp14:editId="706DD4A1">
            <wp:extent cx="5351973" cy="1419149"/>
            <wp:effectExtent l="0" t="0" r="127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195" cy="142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5DEA8F9D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681DA717" w14:textId="1BDC2DEB" w:rsidR="00822E9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40FB30F2" w14:textId="1E5FF265" w:rsidR="00E46736" w:rsidRPr="00616D60" w:rsidRDefault="00A7176B" w:rsidP="00E46736">
      <w:pPr>
        <w:jc w:val="both"/>
        <w:rPr>
          <w:rFonts w:ascii="Times New Roman" w:hAnsi="Times New Roman" w:cs="Times New Roman"/>
        </w:rPr>
      </w:pPr>
      <w:r w:rsidRPr="00616D60">
        <w:rPr>
          <w:rFonts w:ascii="Times New Roman" w:hAnsi="Times New Roman" w:cs="Times New Roman"/>
        </w:rPr>
        <w:t xml:space="preserve">En </w:t>
      </w:r>
      <w:r w:rsidR="003D110F" w:rsidRPr="00616D60">
        <w:rPr>
          <w:rFonts w:ascii="Times New Roman" w:hAnsi="Times New Roman" w:cs="Times New Roman"/>
        </w:rPr>
        <w:t>febrero</w:t>
      </w:r>
      <w:r w:rsidRPr="00616D60">
        <w:rPr>
          <w:rFonts w:ascii="Times New Roman" w:hAnsi="Times New Roman" w:cs="Times New Roman"/>
        </w:rPr>
        <w:t xml:space="preserve">, los Departamentos Legal y Verificación y Vigilancia </w:t>
      </w:r>
      <w:r w:rsidR="00E46736" w:rsidRPr="00616D60">
        <w:rPr>
          <w:rFonts w:ascii="Times New Roman" w:hAnsi="Times New Roman" w:cs="Times New Roman"/>
        </w:rPr>
        <w:t xml:space="preserve">emitieron resoluciones de aprobación y registro de Contratos de Adhesión y </w:t>
      </w:r>
      <w:r w:rsidR="0023675C" w:rsidRPr="00616D60">
        <w:rPr>
          <w:rFonts w:ascii="Times New Roman" w:hAnsi="Times New Roman" w:cs="Times New Roman"/>
        </w:rPr>
        <w:t xml:space="preserve">dictámenes técnicos de la </w:t>
      </w:r>
      <w:r w:rsidR="00E46736" w:rsidRPr="00616D60">
        <w:rPr>
          <w:rFonts w:ascii="Times New Roman" w:hAnsi="Times New Roman" w:cs="Times New Roman"/>
        </w:rPr>
        <w:t xml:space="preserve">verificación de los </w:t>
      </w:r>
      <w:r w:rsidR="00587D5E" w:rsidRPr="00616D60">
        <w:rPr>
          <w:rFonts w:ascii="Times New Roman" w:hAnsi="Times New Roman" w:cs="Times New Roman"/>
        </w:rPr>
        <w:t>C</w:t>
      </w:r>
      <w:r w:rsidR="00E46736" w:rsidRPr="00616D60">
        <w:rPr>
          <w:rFonts w:ascii="Times New Roman" w:hAnsi="Times New Roman" w:cs="Times New Roman"/>
        </w:rPr>
        <w:t xml:space="preserve">ertificados de Calibración de </w:t>
      </w:r>
      <w:r w:rsidR="00587D5E" w:rsidRPr="00616D60">
        <w:rPr>
          <w:rFonts w:ascii="Times New Roman" w:hAnsi="Times New Roman" w:cs="Times New Roman"/>
        </w:rPr>
        <w:t>I</w:t>
      </w:r>
      <w:r w:rsidR="00E46736" w:rsidRPr="00616D60">
        <w:rPr>
          <w:rFonts w:ascii="Times New Roman" w:hAnsi="Times New Roman" w:cs="Times New Roman"/>
        </w:rPr>
        <w:t xml:space="preserve">nstrumentos de </w:t>
      </w:r>
      <w:r w:rsidR="00587D5E" w:rsidRPr="00616D60">
        <w:rPr>
          <w:rFonts w:ascii="Times New Roman" w:hAnsi="Times New Roman" w:cs="Times New Roman"/>
        </w:rPr>
        <w:t>M</w:t>
      </w:r>
      <w:r w:rsidR="00E46736" w:rsidRPr="00616D60">
        <w:rPr>
          <w:rFonts w:ascii="Times New Roman" w:hAnsi="Times New Roman" w:cs="Times New Roman"/>
        </w:rPr>
        <w:t xml:space="preserve">edición y </w:t>
      </w:r>
      <w:r w:rsidR="00587D5E" w:rsidRPr="00616D60">
        <w:rPr>
          <w:rFonts w:ascii="Times New Roman" w:hAnsi="Times New Roman" w:cs="Times New Roman"/>
        </w:rPr>
        <w:t>P</w:t>
      </w:r>
      <w:r w:rsidR="00E46736" w:rsidRPr="00616D60">
        <w:rPr>
          <w:rFonts w:ascii="Times New Roman" w:hAnsi="Times New Roman" w:cs="Times New Roman"/>
        </w:rPr>
        <w:t>esaje respectivamente, como se puede observar en el cuadro siguiente:</w:t>
      </w:r>
    </w:p>
    <w:p w14:paraId="56C9369B" w14:textId="7F918DC0" w:rsidR="00DB7BD9" w:rsidRDefault="00DB7BD9" w:rsidP="00E4673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B8313C4" w14:textId="53B6824D" w:rsidR="002B1F6F" w:rsidRPr="00E04157" w:rsidRDefault="002B1F6F" w:rsidP="00DB7BD9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Cuadro </w:t>
      </w:r>
      <w:r w:rsidR="00051523">
        <w:rPr>
          <w:rFonts w:ascii="Times New Roman" w:hAnsi="Times New Roman" w:cs="Times New Roman"/>
          <w:b/>
        </w:rPr>
        <w:t>20</w:t>
      </w:r>
    </w:p>
    <w:p w14:paraId="1E9A2E81" w14:textId="788585BF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53DB21BD" w:rsidR="002B1F6F" w:rsidRPr="00E04157" w:rsidRDefault="000D7386" w:rsidP="001D51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Verificación de Certificados</w:t>
      </w:r>
      <w:r w:rsidR="001D517F" w:rsidRPr="00E04157">
        <w:rPr>
          <w:rFonts w:ascii="Times New Roman" w:hAnsi="Times New Roman" w:cs="Times New Roman"/>
          <w:b/>
        </w:rPr>
        <w:t xml:space="preserve"> </w:t>
      </w:r>
      <w:r w:rsidR="00812842" w:rsidRPr="00E04157"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  <w:b/>
        </w:rPr>
        <w:t xml:space="preserve"> Calibración </w:t>
      </w:r>
    </w:p>
    <w:p w14:paraId="68CAA968" w14:textId="7D116E6A" w:rsidR="001D517F" w:rsidRPr="00812842" w:rsidRDefault="002E328E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328E">
        <w:rPr>
          <w:noProof/>
        </w:rPr>
        <w:drawing>
          <wp:inline distT="0" distB="0" distL="0" distR="0" wp14:anchorId="0136AD82" wp14:editId="1192181B">
            <wp:extent cx="4972685" cy="1133856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093" cy="114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EAF3" w14:textId="5A4B2DDA" w:rsidR="005232ED" w:rsidRDefault="00587D5E" w:rsidP="00587D5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</w:t>
      </w:r>
      <w:r w:rsidR="00764284">
        <w:rPr>
          <w:rFonts w:ascii="Times New Roman" w:hAnsi="Times New Roman" w:cs="Times New Roman"/>
        </w:rPr>
        <w:t xml:space="preserve">     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p w14:paraId="5B33FAB9" w14:textId="74267215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1F37888" w14:textId="3FB3F92D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66B023F" w14:textId="259B6E93" w:rsidR="006B0BE2" w:rsidRDefault="006B0BE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A3B2302" w14:textId="5241F3B0" w:rsidR="002121E9" w:rsidRDefault="003A72A3" w:rsidP="003A72A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4B071FF" wp14:editId="5D852A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241241" w14:textId="3A4B002C" w:rsidR="003A72A3" w:rsidRPr="00DE2788" w:rsidRDefault="003A72A3" w:rsidP="003A4877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78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Unidad de </w:t>
                            </w:r>
                            <w:r w:rsidR="006F50BA" w:rsidRPr="00DE278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Protección de </w:t>
                            </w:r>
                            <w:r w:rsidRPr="00DE278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Servicios Financieros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71FF" id="Cuadro de texto 73" o:spid="_x0000_s1027" type="#_x0000_t202" style="position:absolute;left:0;text-align:left;margin-left:0;margin-top:0;width:2in;height:2in;z-index:251849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aHPwIAAIAEAAAOAAAAZHJzL2Uyb0RvYy54bWysVMGO2jAQvVfqP1i+lwClLESEFWVFVQnt&#10;rsRWezaOQyI5HmtsSOjXd+wQlm57qnpxZjzjsd97M1nct7VmJ4WuApPx0WDImTIS8socMv7jZfNp&#10;xpnzwuRCg1EZPyvH75cfPywam6oxlKBzhYyKGJc2NuOl9zZNEidLVQs3AKsMBQvAWnhy8ZDkKBqq&#10;XutkPBxOkwYwtwhSOUe7D12QL2P9olDSPxWFU57pjNPbfFwxrvuwJsuFSA8obFnJyzPEP7yiFpWh&#10;S6+lHoQX7IjVH6XqSiI4KPxAQp1AUVRSRQyEZjR8h2ZXCqsiFiLH2StN7v+VlY+nZ2RVnvG7z5wZ&#10;UZNG66PIEViumFetB0YRoqmxLqXsnaV8336FluTu9x1tBvRtgXX4Ei5GcSL8fCWZSjEZDs3Gs9mQ&#10;QpJivUP1k7fjFp3/pqBmwcg4koqRXHHaOt+l9inhNge6yjeV1tHBw36tkZ0EKT6fbzbTaXglVf8t&#10;TZuQbCAc68JhJwkgOzDB8u2+jdxcge4hPxN+hK6RnJWbit64Fc4/C6TOIVw0Df6JlkJDk3G4WJyV&#10;gD//th/ySVCKctZQJ2bc0Khwpr8bEno+mkxC40Zn8uVuTA7eRva3EXOs10DARzR1VkYz5HvdmwVC&#10;/Uojswp3UkgYSTdn3Pfm2nfTQSMn1WoVk6hVrfBbs7MylA7MBf5f2leB9iJSaJVH6DtWpO+06nKj&#10;QHZ19MR7FDKw3HF6IZ/aPIp1GckwR7d+zHr7cSx/AQAA//8DAFBLAwQUAAYACAAAACEAJCfBxdkA&#10;AAAFAQAADwAAAGRycy9kb3ducmV2LnhtbEyPQUvDQBCF74L/YZmCN7tpKSXEbEopCtaLWD3obZod&#10;s7HZ2ZDdtvHfO4qgl2Eeb3jzvXI1+k6daIhtYAOzaQaKuA625cbAy/PddQ4qJmSLXWAy8EkRVtXl&#10;RYmFDWd+otMuNUpCOBZowKXUF1rH2pHHOA09sXjvYfCYRA6NtgOeJdx3ep5lS+2xZfngsKeNo/qw&#10;O3oDfZwd6gdLmb13b+tlu1183D6+GnM1Gdc3oBKN6e8YvvEFHSph2ocj26g6A1Ik/Uzx5nkucv+7&#10;6KrU/+mrLwAAAP//AwBQSwECLQAUAAYACAAAACEAtoM4kv4AAADhAQAAEwAAAAAAAAAAAAAAAAAA&#10;AAAAW0NvbnRlbnRfVHlwZXNdLnhtbFBLAQItABQABgAIAAAAIQA4/SH/1gAAAJQBAAALAAAAAAAA&#10;AAAAAAAAAC8BAABfcmVscy8ucmVsc1BLAQItABQABgAIAAAAIQBvF1aHPwIAAIAEAAAOAAAAAAAA&#10;AAAAAAAAAC4CAABkcnMvZTJvRG9jLnhtbFBLAQItABQABgAIAAAAIQAkJ8HF2QAAAAUBAAAPAAAA&#10;AAAAAAAAAAAAAJkEAABkcnMvZG93bnJldi54bWxQSwUGAAAAAAQABADzAAAAnwUAAAAA&#10;" fillcolor="#9f6" stroked="f">
                <v:textbox style="mso-fit-shape-to-text:t">
                  <w:txbxContent>
                    <w:p w14:paraId="12241241" w14:textId="3A4B002C" w:rsidR="003A72A3" w:rsidRPr="00DE2788" w:rsidRDefault="003A72A3" w:rsidP="003A4877">
                      <w:pPr>
                        <w:shd w:val="clear" w:color="auto" w:fill="B4C6E7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78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Unidad de </w:t>
                      </w:r>
                      <w:r w:rsidR="006F50BA" w:rsidRPr="00DE278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Protección de </w:t>
                      </w:r>
                      <w:r w:rsidRPr="00DE278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Servicios Financieros</w:t>
                      </w:r>
                    </w:p>
                  </w:txbxContent>
                </v:textbox>
              </v:shape>
            </w:pict>
          </mc:Fallback>
        </mc:AlternateContent>
      </w:r>
    </w:p>
    <w:p w14:paraId="28BD3277" w14:textId="48E0DA2A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7CE4570" w14:textId="3F4ACF66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40363AE" w14:textId="0113EC1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4542A8E" w14:textId="5BF1766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9576916" w14:textId="096768E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C7809A4" w14:textId="77777777" w:rsidR="002121E9" w:rsidRPr="006F50BA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6F50BA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Recepción de Quejas por Actividad Económica de la Unidad Protección de Servicios Financieros </w:t>
      </w:r>
    </w:p>
    <w:p w14:paraId="74168BAE" w14:textId="77777777" w:rsidR="002121E9" w:rsidRPr="00D47143" w:rsidRDefault="002121E9" w:rsidP="00DE2788">
      <w:pPr>
        <w:rPr>
          <w:lang w:val="es-GT" w:eastAsia="es-MX"/>
        </w:rPr>
      </w:pPr>
    </w:p>
    <w:p w14:paraId="00CE3A7D" w14:textId="67DBFA21" w:rsidR="00443B2C" w:rsidRDefault="00D72B53" w:rsidP="00443B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la</w:t>
      </w:r>
      <w:r w:rsidR="002121E9" w:rsidRPr="00D47143">
        <w:rPr>
          <w:rFonts w:ascii="Times New Roman" w:hAnsi="Times New Roman" w:cs="Times New Roman"/>
        </w:rPr>
        <w:t xml:space="preserve"> Unidad de Protección de Servicios Financieros, en el mes de </w:t>
      </w:r>
      <w:r w:rsidR="003D110F">
        <w:rPr>
          <w:rFonts w:ascii="Times New Roman" w:hAnsi="Times New Roman" w:cs="Times New Roman"/>
        </w:rPr>
        <w:t>febrero</w:t>
      </w:r>
      <w:r w:rsidR="002121E9" w:rsidRPr="00D47143">
        <w:rPr>
          <w:rFonts w:ascii="Times New Roman" w:hAnsi="Times New Roman" w:cs="Times New Roman"/>
        </w:rPr>
        <w:t xml:space="preserve">, se recibieron </w:t>
      </w:r>
      <w:r w:rsidR="000D7386">
        <w:rPr>
          <w:rFonts w:ascii="Times New Roman" w:hAnsi="Times New Roman" w:cs="Times New Roman"/>
        </w:rPr>
        <w:t>2</w:t>
      </w:r>
      <w:r w:rsidR="003D110F">
        <w:rPr>
          <w:rFonts w:ascii="Times New Roman" w:hAnsi="Times New Roman" w:cs="Times New Roman"/>
        </w:rPr>
        <w:t>13</w:t>
      </w:r>
      <w:r w:rsidR="002121E9" w:rsidRPr="00D47143">
        <w:rPr>
          <w:rFonts w:ascii="Times New Roman" w:hAnsi="Times New Roman" w:cs="Times New Roman"/>
        </w:rPr>
        <w:t xml:space="preserve"> quejas</w:t>
      </w:r>
      <w:r w:rsidR="000D7386">
        <w:rPr>
          <w:rFonts w:ascii="Times New Roman" w:hAnsi="Times New Roman" w:cs="Times New Roman"/>
        </w:rPr>
        <w:t xml:space="preserve"> y en Sedes Departamentales </w:t>
      </w:r>
      <w:r w:rsidR="003D110F">
        <w:rPr>
          <w:rFonts w:ascii="Times New Roman" w:hAnsi="Times New Roman" w:cs="Times New Roman"/>
        </w:rPr>
        <w:t>11</w:t>
      </w:r>
      <w:r w:rsidR="002121E9" w:rsidRPr="00D47143">
        <w:rPr>
          <w:rFonts w:ascii="Times New Roman" w:hAnsi="Times New Roman" w:cs="Times New Roman"/>
        </w:rPr>
        <w:t>, como se puede apreciar en el cuadro siguiente:</w:t>
      </w:r>
    </w:p>
    <w:p w14:paraId="49509EB4" w14:textId="77777777" w:rsidR="00443B2C" w:rsidRDefault="00443B2C" w:rsidP="00443B2C">
      <w:pPr>
        <w:jc w:val="both"/>
        <w:rPr>
          <w:rFonts w:ascii="Times New Roman" w:hAnsi="Times New Roman" w:cs="Times New Roman"/>
        </w:rPr>
      </w:pPr>
    </w:p>
    <w:p w14:paraId="4172E4D9" w14:textId="0847E301" w:rsidR="002121E9" w:rsidRPr="001C03FD" w:rsidRDefault="002121E9" w:rsidP="00443B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Cuadro </w:t>
      </w:r>
      <w:r w:rsidR="00051523">
        <w:rPr>
          <w:rFonts w:ascii="Times New Roman" w:hAnsi="Times New Roman" w:cs="Times New Roman"/>
          <w:b/>
          <w:sz w:val="22"/>
          <w:szCs w:val="22"/>
        </w:rPr>
        <w:t>1</w:t>
      </w:r>
    </w:p>
    <w:p w14:paraId="6FC231D8" w14:textId="77777777" w:rsidR="002121E9" w:rsidRDefault="002121E9" w:rsidP="002121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07FF2395" w14:textId="57BE4012" w:rsidR="002121E9" w:rsidRPr="00742CAB" w:rsidRDefault="00621EA2" w:rsidP="002121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EA2">
        <w:rPr>
          <w:noProof/>
        </w:rPr>
        <w:drawing>
          <wp:inline distT="0" distB="0" distL="0" distR="0" wp14:anchorId="0DE0C6D3" wp14:editId="537ABFE3">
            <wp:extent cx="5589877" cy="134302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788" cy="134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E528" w14:textId="1CF5B887" w:rsidR="001F0A8E" w:rsidRPr="00C77499" w:rsidRDefault="002121E9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9C4311">
        <w:rPr>
          <w:rFonts w:ascii="Arial" w:hAnsi="Arial" w:cs="Arial"/>
          <w:sz w:val="16"/>
          <w:szCs w:val="16"/>
        </w:rPr>
        <w:t xml:space="preserve">Fuente: </w:t>
      </w:r>
      <w:r w:rsidR="00536C3F">
        <w:rPr>
          <w:rFonts w:ascii="Arial" w:hAnsi="Arial" w:cs="Arial"/>
          <w:sz w:val="16"/>
          <w:szCs w:val="16"/>
        </w:rPr>
        <w:t>Departamento</w:t>
      </w:r>
      <w:r w:rsidR="001F0A8E">
        <w:rPr>
          <w:rFonts w:ascii="Arial" w:hAnsi="Arial" w:cs="Arial"/>
          <w:sz w:val="16"/>
          <w:szCs w:val="16"/>
        </w:rPr>
        <w:t>s</w:t>
      </w:r>
      <w:r w:rsidR="00536C3F">
        <w:rPr>
          <w:rFonts w:ascii="Arial" w:hAnsi="Arial" w:cs="Arial"/>
          <w:sz w:val="16"/>
          <w:szCs w:val="16"/>
        </w:rPr>
        <w:t xml:space="preserve"> de Verificación y Vigilancia (Unidad de Protección de Servicios Financieros)</w:t>
      </w:r>
      <w:r w:rsidRPr="00534F63">
        <w:rPr>
          <w:rFonts w:ascii="Arial" w:hAnsi="Arial" w:cs="Arial"/>
          <w:sz w:val="16"/>
          <w:szCs w:val="16"/>
        </w:rPr>
        <w:t xml:space="preserve"> </w:t>
      </w:r>
      <w:r w:rsidR="00536C3F">
        <w:rPr>
          <w:rFonts w:ascii="Arial" w:hAnsi="Arial" w:cs="Arial"/>
          <w:sz w:val="16"/>
          <w:szCs w:val="16"/>
        </w:rPr>
        <w:t xml:space="preserve">y </w:t>
      </w:r>
      <w:r w:rsidR="001F0A8E" w:rsidRPr="00AB0E67">
        <w:rPr>
          <w:rFonts w:ascii="Times New Roman" w:hAnsi="Times New Roman" w:cs="Times New Roman"/>
          <w:sz w:val="16"/>
          <w:szCs w:val="16"/>
        </w:rPr>
        <w:t>Coordinación de Sedes</w:t>
      </w:r>
      <w:r w:rsidR="001F0A8E" w:rsidRPr="00534F63">
        <w:rPr>
          <w:rFonts w:ascii="Arial" w:hAnsi="Arial" w:cs="Arial"/>
          <w:sz w:val="16"/>
          <w:szCs w:val="16"/>
        </w:rPr>
        <w:t xml:space="preserve"> </w:t>
      </w:r>
    </w:p>
    <w:p w14:paraId="6204C532" w14:textId="74221428" w:rsidR="002121E9" w:rsidRPr="00534F63" w:rsidRDefault="002121E9" w:rsidP="002121E9">
      <w:pPr>
        <w:jc w:val="both"/>
        <w:rPr>
          <w:rFonts w:ascii="Arial" w:hAnsi="Arial" w:cs="Arial"/>
          <w:sz w:val="16"/>
          <w:szCs w:val="16"/>
        </w:rPr>
      </w:pPr>
    </w:p>
    <w:p w14:paraId="6C0E0699" w14:textId="5227E493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306D824C" w14:textId="77777777" w:rsidR="00146876" w:rsidRDefault="00146876" w:rsidP="00146876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742C5A00" w14:textId="77777777" w:rsidR="00146876" w:rsidRPr="001C03FD" w:rsidRDefault="00146876" w:rsidP="001468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64859B46" w14:textId="74A2AE35" w:rsidR="00146876" w:rsidRDefault="00146876" w:rsidP="0014687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Enero – Febrero 2025</w:t>
      </w:r>
    </w:p>
    <w:p w14:paraId="64308969" w14:textId="14D5B4BF" w:rsidR="00146876" w:rsidRPr="00146876" w:rsidRDefault="00146876" w:rsidP="00146876">
      <w:pPr>
        <w:jc w:val="center"/>
        <w:rPr>
          <w:rFonts w:ascii="Times New Roman" w:hAnsi="Times New Roman" w:cs="Times New Roman"/>
          <w:b/>
          <w:bCs/>
        </w:rPr>
      </w:pPr>
      <w:r w:rsidRPr="00146876">
        <w:rPr>
          <w:noProof/>
        </w:rPr>
        <w:drawing>
          <wp:inline distT="0" distB="0" distL="0" distR="0" wp14:anchorId="5E67D6C9" wp14:editId="4C174149">
            <wp:extent cx="5705475" cy="1510748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324" cy="151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755EF" w14:textId="1383402A" w:rsidR="001F0A8E" w:rsidRPr="00C77499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9C4311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Departamentos de Verificación y Vigilancia (Unidad de Protección de Servicios Financieros)</w:t>
      </w:r>
      <w:r w:rsidRPr="00534F6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y </w:t>
      </w:r>
      <w:r w:rsidRPr="00AB0E67">
        <w:rPr>
          <w:rFonts w:ascii="Times New Roman" w:hAnsi="Times New Roman" w:cs="Times New Roman"/>
          <w:sz w:val="16"/>
          <w:szCs w:val="16"/>
        </w:rPr>
        <w:t>Coordinación de Sedes</w:t>
      </w:r>
      <w:r w:rsidRPr="00534F63">
        <w:rPr>
          <w:rFonts w:ascii="Arial" w:hAnsi="Arial" w:cs="Arial"/>
          <w:sz w:val="16"/>
          <w:szCs w:val="16"/>
        </w:rPr>
        <w:t xml:space="preserve"> </w:t>
      </w:r>
    </w:p>
    <w:p w14:paraId="57F0B088" w14:textId="47B14638" w:rsidR="00146876" w:rsidRDefault="00146876" w:rsidP="00146876"/>
    <w:p w14:paraId="3FEED6EA" w14:textId="3F8881C0" w:rsidR="002121E9" w:rsidRPr="003A4877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>Captación de Quejas de la Unidad de Protección de Servicios Financieros</w:t>
      </w:r>
    </w:p>
    <w:p w14:paraId="48B79DE8" w14:textId="77777777" w:rsidR="002121E9" w:rsidRPr="00D47143" w:rsidRDefault="002121E9" w:rsidP="002121E9">
      <w:pPr>
        <w:jc w:val="both"/>
        <w:rPr>
          <w:rFonts w:ascii="Times New Roman" w:hAnsi="Times New Roman" w:cs="Times New Roman"/>
        </w:rPr>
      </w:pPr>
    </w:p>
    <w:p w14:paraId="4731B163" w14:textId="1278AB9A" w:rsidR="002121E9" w:rsidRDefault="002121E9" w:rsidP="002121E9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de </w:t>
      </w:r>
      <w:r w:rsidR="003D110F">
        <w:rPr>
          <w:rFonts w:ascii="Times New Roman" w:hAnsi="Times New Roman" w:cs="Times New Roman"/>
        </w:rPr>
        <w:t>febrero</w:t>
      </w:r>
      <w:r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se recibieron </w:t>
      </w:r>
      <w:r w:rsidR="003D110F">
        <w:rPr>
          <w:rFonts w:ascii="Times New Roman" w:hAnsi="Times New Roman" w:cs="Times New Roman"/>
        </w:rPr>
        <w:t>224</w:t>
      </w:r>
      <w:r w:rsidR="00443B2C"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quejas presentadas por los </w:t>
      </w:r>
      <w:r w:rsidR="00A27455">
        <w:rPr>
          <w:rFonts w:ascii="Times New Roman" w:hAnsi="Times New Roman" w:cs="Times New Roman"/>
        </w:rPr>
        <w:t>tarjetahabientes</w:t>
      </w:r>
      <w:r w:rsidRPr="00D47143">
        <w:rPr>
          <w:rFonts w:ascii="Times New Roman" w:hAnsi="Times New Roman" w:cs="Times New Roman"/>
        </w:rPr>
        <w:t xml:space="preserve">, por los tres medios de captación de quejas que dispone la DIACO, de las cuales, en Sede Central, se recibieron </w:t>
      </w:r>
      <w:r w:rsidR="00443B2C">
        <w:rPr>
          <w:rFonts w:ascii="Times New Roman" w:hAnsi="Times New Roman" w:cs="Times New Roman"/>
        </w:rPr>
        <w:t>2</w:t>
      </w:r>
      <w:r w:rsidR="003D110F">
        <w:rPr>
          <w:rFonts w:ascii="Times New Roman" w:hAnsi="Times New Roman" w:cs="Times New Roman"/>
        </w:rPr>
        <w:t>13</w:t>
      </w:r>
      <w:r w:rsidRPr="00D47143">
        <w:rPr>
          <w:rFonts w:ascii="Times New Roman" w:hAnsi="Times New Roman" w:cs="Times New Roman"/>
        </w:rPr>
        <w:t xml:space="preserve"> quejas y </w:t>
      </w:r>
      <w:r w:rsidR="00E46736">
        <w:rPr>
          <w:rFonts w:ascii="Times New Roman" w:hAnsi="Times New Roman" w:cs="Times New Roman"/>
        </w:rPr>
        <w:t xml:space="preserve">11 </w:t>
      </w:r>
      <w:r w:rsidR="00E46736" w:rsidRPr="00D47143">
        <w:rPr>
          <w:rFonts w:ascii="Times New Roman" w:hAnsi="Times New Roman" w:cs="Times New Roman"/>
        </w:rPr>
        <w:t xml:space="preserve">quejas </w:t>
      </w:r>
      <w:r w:rsidRPr="00D47143">
        <w:rPr>
          <w:rFonts w:ascii="Times New Roman" w:hAnsi="Times New Roman" w:cs="Times New Roman"/>
        </w:rPr>
        <w:t>en Sedes Departamentales, según se detalla en el cuadro siguiente:</w:t>
      </w:r>
    </w:p>
    <w:p w14:paraId="586EF037" w14:textId="33307200" w:rsidR="002121E9" w:rsidRDefault="002121E9" w:rsidP="002121E9">
      <w:pPr>
        <w:jc w:val="both"/>
        <w:rPr>
          <w:rFonts w:ascii="Times New Roman" w:hAnsi="Times New Roman" w:cs="Times New Roman"/>
        </w:rPr>
      </w:pPr>
    </w:p>
    <w:p w14:paraId="649233BA" w14:textId="57D75C95" w:rsidR="005E407F" w:rsidRDefault="005E407F" w:rsidP="002121E9">
      <w:pPr>
        <w:jc w:val="both"/>
        <w:rPr>
          <w:rFonts w:ascii="Times New Roman" w:hAnsi="Times New Roman" w:cs="Times New Roman"/>
        </w:rPr>
      </w:pPr>
    </w:p>
    <w:p w14:paraId="7C079D30" w14:textId="4B262B34" w:rsidR="005E407F" w:rsidRDefault="005E407F" w:rsidP="002121E9">
      <w:pPr>
        <w:jc w:val="both"/>
        <w:rPr>
          <w:rFonts w:ascii="Times New Roman" w:hAnsi="Times New Roman" w:cs="Times New Roman"/>
        </w:rPr>
      </w:pPr>
    </w:p>
    <w:p w14:paraId="125451F8" w14:textId="47D95609" w:rsidR="005E407F" w:rsidRDefault="005E407F" w:rsidP="002121E9">
      <w:pPr>
        <w:jc w:val="both"/>
        <w:rPr>
          <w:rFonts w:ascii="Times New Roman" w:hAnsi="Times New Roman" w:cs="Times New Roman"/>
        </w:rPr>
      </w:pPr>
    </w:p>
    <w:p w14:paraId="6B07AE20" w14:textId="77777777" w:rsidR="005E407F" w:rsidRDefault="005E407F" w:rsidP="002121E9">
      <w:pPr>
        <w:jc w:val="center"/>
        <w:rPr>
          <w:rFonts w:ascii="Times New Roman" w:hAnsi="Times New Roman" w:cs="Times New Roman"/>
          <w:b/>
        </w:rPr>
      </w:pPr>
    </w:p>
    <w:p w14:paraId="3302523C" w14:textId="0BBD023D" w:rsidR="002121E9" w:rsidRPr="00D47143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 xml:space="preserve">Cuadro </w:t>
      </w:r>
      <w:r w:rsidR="005F1029">
        <w:rPr>
          <w:rFonts w:ascii="Times New Roman" w:hAnsi="Times New Roman" w:cs="Times New Roman"/>
          <w:b/>
        </w:rPr>
        <w:t>3</w:t>
      </w:r>
    </w:p>
    <w:p w14:paraId="7B19A2FB" w14:textId="51BF6318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Captación de Quejas</w:t>
      </w:r>
    </w:p>
    <w:p w14:paraId="36497E8A" w14:textId="22CC7F72" w:rsidR="00146876" w:rsidRPr="00D47143" w:rsidRDefault="005F1029" w:rsidP="002121E9">
      <w:pPr>
        <w:jc w:val="center"/>
        <w:rPr>
          <w:noProof/>
        </w:rPr>
      </w:pPr>
      <w:r w:rsidRPr="005F1029">
        <w:rPr>
          <w:noProof/>
        </w:rPr>
        <w:drawing>
          <wp:inline distT="0" distB="0" distL="0" distR="0" wp14:anchorId="7CBD7F2F" wp14:editId="5C6B589A">
            <wp:extent cx="5010912" cy="188722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119" cy="188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136B8" w14:textId="106C43EB" w:rsidR="001F0A8E" w:rsidRPr="00C77499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9C4311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Departamentos de Verificación y Vigilancia (Unidad de Protección de Servicios Financieros)</w:t>
      </w:r>
      <w:r w:rsidRPr="00534F6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y </w:t>
      </w:r>
      <w:r w:rsidRPr="00AB0E67">
        <w:rPr>
          <w:rFonts w:ascii="Times New Roman" w:hAnsi="Times New Roman" w:cs="Times New Roman"/>
          <w:sz w:val="16"/>
          <w:szCs w:val="16"/>
        </w:rPr>
        <w:t>Coordinación de Sedes</w:t>
      </w:r>
      <w:r w:rsidRPr="00534F63">
        <w:rPr>
          <w:rFonts w:ascii="Arial" w:hAnsi="Arial" w:cs="Arial"/>
          <w:sz w:val="16"/>
          <w:szCs w:val="16"/>
        </w:rPr>
        <w:t xml:space="preserve"> </w:t>
      </w:r>
    </w:p>
    <w:p w14:paraId="218E7990" w14:textId="0F32B6DB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3D3BA6A1" w14:textId="4630C8CE" w:rsidR="00146876" w:rsidRDefault="00146876" w:rsidP="00146876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>recibido por los tres medios de captación que dispone la DIACO</w:t>
      </w:r>
      <w:r w:rsidR="00A274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D110F">
        <w:rPr>
          <w:rFonts w:ascii="Times New Roman" w:hAnsi="Times New Roman" w:cs="Times New Roman"/>
        </w:rPr>
        <w:t>507</w:t>
      </w:r>
      <w:r w:rsidRPr="00910D9A">
        <w:rPr>
          <w:rFonts w:ascii="Times New Roman" w:hAnsi="Times New Roman" w:cs="Times New Roman"/>
        </w:rPr>
        <w:t xml:space="preserve"> quejas; </w:t>
      </w:r>
      <w:r w:rsidR="003D110F">
        <w:rPr>
          <w:rFonts w:ascii="Times New Roman" w:hAnsi="Times New Roman" w:cs="Times New Roman"/>
        </w:rPr>
        <w:t>490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3D110F">
        <w:rPr>
          <w:rFonts w:ascii="Times New Roman" w:hAnsi="Times New Roman" w:cs="Times New Roman"/>
        </w:rPr>
        <w:t>17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3474494D" w14:textId="77777777" w:rsidR="00146876" w:rsidRDefault="00146876" w:rsidP="00146876">
      <w:pPr>
        <w:jc w:val="center"/>
        <w:rPr>
          <w:rFonts w:ascii="Times New Roman" w:hAnsi="Times New Roman" w:cs="Times New Roman"/>
          <w:b/>
        </w:rPr>
      </w:pPr>
    </w:p>
    <w:p w14:paraId="6C2CEE81" w14:textId="44EDFE75" w:rsidR="00146876" w:rsidRPr="00684ADE" w:rsidRDefault="00146876" w:rsidP="0014687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F1029">
        <w:rPr>
          <w:rFonts w:ascii="Times New Roman" w:hAnsi="Times New Roman" w:cs="Times New Roman"/>
          <w:b/>
        </w:rPr>
        <w:t>4</w:t>
      </w:r>
    </w:p>
    <w:p w14:paraId="12C6BB69" w14:textId="77777777" w:rsidR="00146876" w:rsidRDefault="00146876" w:rsidP="001468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6D105806" w14:textId="330F44EA" w:rsidR="00146876" w:rsidRDefault="00146876" w:rsidP="001468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Enero – Febrero 2025</w:t>
      </w:r>
    </w:p>
    <w:p w14:paraId="6BD39301" w14:textId="49B9E0D3" w:rsidR="00146876" w:rsidRDefault="00146876" w:rsidP="00146876">
      <w:pPr>
        <w:jc w:val="center"/>
        <w:rPr>
          <w:rFonts w:ascii="Times New Roman" w:hAnsi="Times New Roman" w:cs="Times New Roman"/>
          <w:b/>
        </w:rPr>
      </w:pPr>
      <w:r w:rsidRPr="00146876">
        <w:rPr>
          <w:noProof/>
        </w:rPr>
        <w:drawing>
          <wp:inline distT="0" distB="0" distL="0" distR="0" wp14:anchorId="481C2501" wp14:editId="35B24A2B">
            <wp:extent cx="5286375" cy="1885950"/>
            <wp:effectExtent l="0" t="0" r="9525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8925E" w14:textId="1D002945" w:rsidR="001F0A8E" w:rsidRPr="00C77499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9C4311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Departamentos de Verificación y Vigilancia (Unidad de Protección de Servicios Financieros)</w:t>
      </w:r>
      <w:r w:rsidRPr="00534F6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y </w:t>
      </w:r>
      <w:r w:rsidRPr="00AB0E67">
        <w:rPr>
          <w:rFonts w:ascii="Times New Roman" w:hAnsi="Times New Roman" w:cs="Times New Roman"/>
          <w:sz w:val="16"/>
          <w:szCs w:val="16"/>
        </w:rPr>
        <w:t>Coordinación de Sedes</w:t>
      </w:r>
      <w:r w:rsidRPr="00534F63">
        <w:rPr>
          <w:rFonts w:ascii="Arial" w:hAnsi="Arial" w:cs="Arial"/>
          <w:sz w:val="16"/>
          <w:szCs w:val="16"/>
        </w:rPr>
        <w:t xml:space="preserve"> </w:t>
      </w:r>
    </w:p>
    <w:p w14:paraId="6CB41F87" w14:textId="77777777" w:rsidR="00146876" w:rsidRDefault="00146876" w:rsidP="00146876">
      <w:pPr>
        <w:jc w:val="center"/>
        <w:rPr>
          <w:rFonts w:ascii="Times New Roman" w:hAnsi="Times New Roman" w:cs="Times New Roman"/>
          <w:b/>
        </w:rPr>
      </w:pPr>
    </w:p>
    <w:p w14:paraId="71DA3EE2" w14:textId="77777777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5132C708" w14:textId="77777777" w:rsidR="002121E9" w:rsidRPr="003A4877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>Quejas Documentadas de la Unidad de Protección de Servicios Financieros</w:t>
      </w:r>
    </w:p>
    <w:p w14:paraId="240A71D3" w14:textId="77777777" w:rsidR="002121E9" w:rsidRPr="00DE2788" w:rsidRDefault="002121E9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</w:p>
    <w:p w14:paraId="3FBD5F0E" w14:textId="224BA8A9" w:rsidR="002121E9" w:rsidRPr="00D47143" w:rsidRDefault="002121E9" w:rsidP="002121E9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de </w:t>
      </w:r>
      <w:r w:rsidR="003D110F">
        <w:rPr>
          <w:rFonts w:ascii="Times New Roman" w:hAnsi="Times New Roman" w:cs="Times New Roman"/>
        </w:rPr>
        <w:t>febrero</w:t>
      </w:r>
      <w:r>
        <w:rPr>
          <w:rFonts w:ascii="Times New Roman" w:hAnsi="Times New Roman" w:cs="Times New Roman"/>
        </w:rPr>
        <w:t xml:space="preserve"> </w:t>
      </w:r>
      <w:r w:rsidRPr="00D47143">
        <w:rPr>
          <w:rFonts w:ascii="Times New Roman" w:hAnsi="Times New Roman" w:cs="Times New Roman"/>
        </w:rPr>
        <w:t xml:space="preserve">se documentaron </w:t>
      </w:r>
      <w:r w:rsidR="003D110F">
        <w:rPr>
          <w:rFonts w:ascii="Times New Roman" w:hAnsi="Times New Roman" w:cs="Times New Roman"/>
        </w:rPr>
        <w:t>81</w:t>
      </w:r>
      <w:r w:rsidRPr="00D47143">
        <w:rPr>
          <w:rFonts w:ascii="Times New Roman" w:hAnsi="Times New Roman" w:cs="Times New Roman"/>
        </w:rPr>
        <w:t xml:space="preserve"> quejas por parte de los </w:t>
      </w:r>
      <w:r w:rsidR="00A27455">
        <w:rPr>
          <w:rFonts w:ascii="Times New Roman" w:hAnsi="Times New Roman" w:cs="Times New Roman"/>
        </w:rPr>
        <w:t>tarjetahabientes</w:t>
      </w:r>
      <w:r w:rsidRPr="00D47143">
        <w:rPr>
          <w:rFonts w:ascii="Times New Roman" w:hAnsi="Times New Roman" w:cs="Times New Roman"/>
        </w:rPr>
        <w:t xml:space="preserve">, de las cuales en Sede Central fueron documentadas </w:t>
      </w:r>
      <w:r w:rsidR="003D110F">
        <w:rPr>
          <w:rFonts w:ascii="Times New Roman" w:hAnsi="Times New Roman" w:cs="Times New Roman"/>
        </w:rPr>
        <w:t xml:space="preserve">70 </w:t>
      </w:r>
      <w:r w:rsidRPr="00D47143">
        <w:rPr>
          <w:rFonts w:ascii="Times New Roman" w:hAnsi="Times New Roman" w:cs="Times New Roman"/>
        </w:rPr>
        <w:t xml:space="preserve">quejas y </w:t>
      </w:r>
      <w:r w:rsidR="00E46736">
        <w:rPr>
          <w:rFonts w:ascii="Times New Roman" w:hAnsi="Times New Roman" w:cs="Times New Roman"/>
        </w:rPr>
        <w:t xml:space="preserve">11 </w:t>
      </w:r>
      <w:r w:rsidR="00E46736" w:rsidRPr="00D47143">
        <w:rPr>
          <w:rFonts w:ascii="Times New Roman" w:hAnsi="Times New Roman" w:cs="Times New Roman"/>
        </w:rPr>
        <w:t xml:space="preserve">quejas </w:t>
      </w:r>
      <w:r w:rsidRPr="00D47143">
        <w:rPr>
          <w:rFonts w:ascii="Times New Roman" w:hAnsi="Times New Roman" w:cs="Times New Roman"/>
        </w:rPr>
        <w:t>en Sedes Departamentales, según se detalla en el cuadro siguiente:</w:t>
      </w:r>
    </w:p>
    <w:p w14:paraId="5EF466CA" w14:textId="20AFFFA8" w:rsidR="002121E9" w:rsidRDefault="002121E9" w:rsidP="002121E9">
      <w:pPr>
        <w:jc w:val="center"/>
        <w:rPr>
          <w:rFonts w:ascii="Times New Roman" w:hAnsi="Times New Roman" w:cs="Times New Roman"/>
          <w:b/>
        </w:rPr>
      </w:pPr>
    </w:p>
    <w:p w14:paraId="1AEF9797" w14:textId="7497413C" w:rsidR="005E407F" w:rsidRDefault="005E407F" w:rsidP="002121E9">
      <w:pPr>
        <w:jc w:val="center"/>
        <w:rPr>
          <w:rFonts w:ascii="Times New Roman" w:hAnsi="Times New Roman" w:cs="Times New Roman"/>
          <w:b/>
        </w:rPr>
      </w:pPr>
    </w:p>
    <w:p w14:paraId="69AEA2A4" w14:textId="6BA2538E" w:rsidR="005E407F" w:rsidRDefault="005E407F" w:rsidP="002121E9">
      <w:pPr>
        <w:jc w:val="center"/>
        <w:rPr>
          <w:rFonts w:ascii="Times New Roman" w:hAnsi="Times New Roman" w:cs="Times New Roman"/>
          <w:b/>
        </w:rPr>
      </w:pPr>
    </w:p>
    <w:p w14:paraId="4D6C5097" w14:textId="4F5CA12C" w:rsidR="005E407F" w:rsidRDefault="005E407F" w:rsidP="002121E9">
      <w:pPr>
        <w:jc w:val="center"/>
        <w:rPr>
          <w:rFonts w:ascii="Times New Roman" w:hAnsi="Times New Roman" w:cs="Times New Roman"/>
          <w:b/>
        </w:rPr>
      </w:pPr>
    </w:p>
    <w:p w14:paraId="2F9FF98A" w14:textId="2734F3D5" w:rsidR="005E407F" w:rsidRDefault="005E407F" w:rsidP="002121E9">
      <w:pPr>
        <w:jc w:val="center"/>
        <w:rPr>
          <w:rFonts w:ascii="Times New Roman" w:hAnsi="Times New Roman" w:cs="Times New Roman"/>
          <w:b/>
        </w:rPr>
      </w:pPr>
    </w:p>
    <w:p w14:paraId="357AFDE8" w14:textId="77777777" w:rsidR="005E407F" w:rsidRDefault="005E407F" w:rsidP="002121E9">
      <w:pPr>
        <w:jc w:val="center"/>
        <w:rPr>
          <w:rFonts w:ascii="Times New Roman" w:hAnsi="Times New Roman" w:cs="Times New Roman"/>
          <w:b/>
        </w:rPr>
      </w:pPr>
    </w:p>
    <w:p w14:paraId="611830E4" w14:textId="4ECF9598" w:rsidR="002121E9" w:rsidRPr="00D47143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 xml:space="preserve">Cuadro </w:t>
      </w:r>
      <w:r w:rsidR="005F1029">
        <w:rPr>
          <w:rFonts w:ascii="Times New Roman" w:hAnsi="Times New Roman" w:cs="Times New Roman"/>
          <w:b/>
        </w:rPr>
        <w:t>5</w:t>
      </w:r>
    </w:p>
    <w:p w14:paraId="78188F0A" w14:textId="7C3DF528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Quejas Documentadas</w:t>
      </w:r>
    </w:p>
    <w:p w14:paraId="6FF30A98" w14:textId="63EC3D13" w:rsidR="00146876" w:rsidRPr="00D47143" w:rsidRDefault="00146876" w:rsidP="002121E9">
      <w:pPr>
        <w:jc w:val="center"/>
        <w:rPr>
          <w:rFonts w:ascii="Times New Roman" w:hAnsi="Times New Roman" w:cs="Times New Roman"/>
          <w:b/>
        </w:rPr>
      </w:pPr>
      <w:r w:rsidRPr="00146876">
        <w:rPr>
          <w:noProof/>
        </w:rPr>
        <w:drawing>
          <wp:inline distT="0" distB="0" distL="0" distR="0" wp14:anchorId="7E89B002" wp14:editId="12685325">
            <wp:extent cx="5485765" cy="800100"/>
            <wp:effectExtent l="0" t="0" r="635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C0E90" w14:textId="332E3AA2" w:rsidR="001F0A8E" w:rsidRPr="00C77499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9C4311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Departamentos de Verificación y Vigilancia (Unidad de Protección de Servicios Financieros)</w:t>
      </w:r>
      <w:r w:rsidRPr="00534F6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y </w:t>
      </w:r>
      <w:r w:rsidRPr="00AB0E67">
        <w:rPr>
          <w:rFonts w:ascii="Times New Roman" w:hAnsi="Times New Roman" w:cs="Times New Roman"/>
          <w:sz w:val="16"/>
          <w:szCs w:val="16"/>
        </w:rPr>
        <w:t>Coordinación de Sedes</w:t>
      </w:r>
      <w:r w:rsidRPr="00534F63">
        <w:rPr>
          <w:rFonts w:ascii="Arial" w:hAnsi="Arial" w:cs="Arial"/>
          <w:sz w:val="16"/>
          <w:szCs w:val="16"/>
        </w:rPr>
        <w:t xml:space="preserve"> </w:t>
      </w:r>
    </w:p>
    <w:p w14:paraId="61346845" w14:textId="230491A1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629FC000" w14:textId="10148CD8" w:rsidR="00B2098F" w:rsidRPr="00910D9A" w:rsidRDefault="00B2098F" w:rsidP="00B2098F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3D110F">
        <w:rPr>
          <w:rFonts w:ascii="Times New Roman" w:hAnsi="Times New Roman" w:cs="Times New Roman"/>
        </w:rPr>
        <w:t>150</w:t>
      </w:r>
      <w:r w:rsidRPr="00910D9A">
        <w:rPr>
          <w:rFonts w:ascii="Times New Roman" w:hAnsi="Times New Roman" w:cs="Times New Roman"/>
        </w:rPr>
        <w:t xml:space="preserve"> quejas; </w:t>
      </w:r>
      <w:r w:rsidR="003D110F">
        <w:rPr>
          <w:rFonts w:ascii="Times New Roman" w:hAnsi="Times New Roman" w:cs="Times New Roman"/>
        </w:rPr>
        <w:t>133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3D110F">
        <w:rPr>
          <w:rFonts w:ascii="Times New Roman" w:hAnsi="Times New Roman" w:cs="Times New Roman"/>
        </w:rPr>
        <w:t>17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2595AA07" w14:textId="77777777" w:rsidR="00B2098F" w:rsidRDefault="00B2098F" w:rsidP="00B2098F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79A882D7" w14:textId="0FD7B49F" w:rsidR="00B2098F" w:rsidRPr="00F84D71" w:rsidRDefault="00B2098F" w:rsidP="00B2098F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 xml:space="preserve">Cuadro </w:t>
      </w:r>
      <w:r w:rsidR="005F1029">
        <w:rPr>
          <w:rFonts w:ascii="Times New Roman" w:hAnsi="Times New Roman" w:cs="Times New Roman"/>
          <w:b/>
        </w:rPr>
        <w:t>6</w:t>
      </w:r>
    </w:p>
    <w:p w14:paraId="50B06A11" w14:textId="77777777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1AE1E0AD" w14:textId="6674FFCC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Enero – Febrero 2025</w:t>
      </w:r>
    </w:p>
    <w:p w14:paraId="318622BB" w14:textId="55DDB635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 w:rsidRPr="00B2098F">
        <w:rPr>
          <w:noProof/>
        </w:rPr>
        <w:drawing>
          <wp:inline distT="0" distB="0" distL="0" distR="0" wp14:anchorId="3BBE6A50" wp14:editId="59946E87">
            <wp:extent cx="5353050" cy="704850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C2B80" w14:textId="0F8C3540" w:rsidR="001F0A8E" w:rsidRPr="00C77499" w:rsidRDefault="001F0A8E" w:rsidP="001F0A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9C4311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Departamentos de Verificación y Vigilancia (Unidad de Protección de Servicios Financieros)</w:t>
      </w:r>
      <w:r w:rsidRPr="00534F6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y </w:t>
      </w:r>
      <w:r w:rsidRPr="00AB0E67">
        <w:rPr>
          <w:rFonts w:ascii="Times New Roman" w:hAnsi="Times New Roman" w:cs="Times New Roman"/>
          <w:sz w:val="16"/>
          <w:szCs w:val="16"/>
        </w:rPr>
        <w:t>Coordinación de Sedes</w:t>
      </w:r>
      <w:r w:rsidRPr="00534F63">
        <w:rPr>
          <w:rFonts w:ascii="Arial" w:hAnsi="Arial" w:cs="Arial"/>
          <w:sz w:val="16"/>
          <w:szCs w:val="16"/>
        </w:rPr>
        <w:t xml:space="preserve"> </w:t>
      </w:r>
    </w:p>
    <w:p w14:paraId="12FABC5A" w14:textId="56C48113" w:rsidR="002121E9" w:rsidRDefault="002121E9" w:rsidP="00AF14BB">
      <w:pPr>
        <w:rPr>
          <w:rFonts w:ascii="Times New Roman" w:hAnsi="Times New Roman"/>
          <w:szCs w:val="28"/>
          <w:shd w:val="clear" w:color="auto" w:fill="E0E0E0"/>
        </w:rPr>
      </w:pPr>
    </w:p>
    <w:p w14:paraId="38188709" w14:textId="77777777" w:rsidR="002121E9" w:rsidRPr="003A4877" w:rsidRDefault="002121E9" w:rsidP="002121E9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>Atención y Resolución de Quejas de la Unidad de Protección de Servicios Financieros y Asesorías</w:t>
      </w:r>
    </w:p>
    <w:p w14:paraId="200142E8" w14:textId="77777777" w:rsidR="002121E9" w:rsidRDefault="002121E9" w:rsidP="002121E9">
      <w:pPr>
        <w:jc w:val="center"/>
        <w:rPr>
          <w:rFonts w:ascii="Times New Roman" w:hAnsi="Times New Roman" w:cs="Times New Roman"/>
          <w:b/>
        </w:rPr>
      </w:pPr>
    </w:p>
    <w:p w14:paraId="6B708191" w14:textId="3A5BEEAA" w:rsidR="002121E9" w:rsidRDefault="002121E9" w:rsidP="002121E9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3D110F">
        <w:rPr>
          <w:rFonts w:ascii="Times New Roman" w:hAnsi="Times New Roman" w:cs="Times New Roman"/>
        </w:rPr>
        <w:t>febrero</w:t>
      </w:r>
      <w:r w:rsidR="0012441E">
        <w:rPr>
          <w:rFonts w:ascii="Times New Roman" w:hAnsi="Times New Roman" w:cs="Times New Roman"/>
        </w:rPr>
        <w:t xml:space="preserve">, en la Unidad de Protección de Servicios Financieros, </w:t>
      </w:r>
      <w:r w:rsidRPr="00684ADE">
        <w:rPr>
          <w:rFonts w:ascii="Times New Roman" w:hAnsi="Times New Roman" w:cs="Times New Roman"/>
        </w:rPr>
        <w:t xml:space="preserve">se resolvieron </w:t>
      </w:r>
      <w:r w:rsidR="003D110F">
        <w:rPr>
          <w:rFonts w:ascii="Times New Roman" w:hAnsi="Times New Roman" w:cs="Times New Roman"/>
        </w:rPr>
        <w:t>135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</w:t>
      </w:r>
      <w:r>
        <w:rPr>
          <w:rFonts w:ascii="Times New Roman" w:hAnsi="Times New Roman" w:cs="Times New Roman"/>
        </w:rPr>
        <w:t xml:space="preserve">, </w:t>
      </w:r>
      <w:r w:rsidR="00BD6A27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 xml:space="preserve"> por mediación y </w:t>
      </w:r>
      <w:r w:rsidR="00BD6A27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 xml:space="preserve"> por conciliación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1E6CBB">
        <w:rPr>
          <w:rFonts w:ascii="Times New Roman" w:hAnsi="Times New Roman" w:cs="Times New Roman"/>
        </w:rPr>
        <w:t>1,</w:t>
      </w:r>
      <w:r w:rsidR="00BD6A27">
        <w:rPr>
          <w:rFonts w:ascii="Times New Roman" w:hAnsi="Times New Roman" w:cs="Times New Roman"/>
        </w:rPr>
        <w:t>617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personas, según se detalla en el cuadro siguiente:</w:t>
      </w:r>
    </w:p>
    <w:p w14:paraId="73DFC0AD" w14:textId="77777777" w:rsidR="00E46736" w:rsidRPr="00684ADE" w:rsidRDefault="00E46736" w:rsidP="002121E9">
      <w:pPr>
        <w:jc w:val="both"/>
        <w:rPr>
          <w:rFonts w:ascii="Times New Roman" w:hAnsi="Times New Roman" w:cs="Times New Roman"/>
        </w:rPr>
      </w:pPr>
    </w:p>
    <w:p w14:paraId="42E15F33" w14:textId="615A412C" w:rsidR="002121E9" w:rsidRPr="00684ADE" w:rsidRDefault="002121E9" w:rsidP="002121E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F1029">
        <w:rPr>
          <w:rFonts w:ascii="Times New Roman" w:hAnsi="Times New Roman" w:cs="Times New Roman"/>
          <w:b/>
        </w:rPr>
        <w:t>7</w:t>
      </w:r>
    </w:p>
    <w:p w14:paraId="5B0DFF0B" w14:textId="42BDA834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  <w:r>
        <w:rPr>
          <w:rFonts w:ascii="Times New Roman" w:hAnsi="Times New Roman" w:cs="Times New Roman"/>
          <w:b/>
        </w:rPr>
        <w:t xml:space="preserve"> y Asesorías</w:t>
      </w:r>
    </w:p>
    <w:p w14:paraId="00EAB547" w14:textId="3062472D" w:rsidR="00B2098F" w:rsidRDefault="00B2098F" w:rsidP="002121E9">
      <w:pPr>
        <w:jc w:val="center"/>
        <w:rPr>
          <w:rFonts w:ascii="Times New Roman" w:hAnsi="Times New Roman" w:cs="Times New Roman"/>
          <w:b/>
        </w:rPr>
      </w:pPr>
      <w:r w:rsidRPr="00B2098F">
        <w:rPr>
          <w:noProof/>
        </w:rPr>
        <w:drawing>
          <wp:inline distT="0" distB="0" distL="0" distR="0" wp14:anchorId="623ADCB8" wp14:editId="402A4996">
            <wp:extent cx="4381500" cy="1409700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28D4" w14:textId="3466B1AE" w:rsidR="002121E9" w:rsidRPr="002214D2" w:rsidRDefault="001F0A8E" w:rsidP="002121E9">
      <w:pPr>
        <w:jc w:val="center"/>
        <w:rPr>
          <w:lang w:eastAsia="es-MX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9C4311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Departamentos de Verificación y Vigilancia (Unidad de Protección de Servicios Financieros)</w:t>
      </w:r>
    </w:p>
    <w:p w14:paraId="0F810CBC" w14:textId="77777777" w:rsidR="00822E9F" w:rsidRDefault="00822E9F" w:rsidP="00B2098F">
      <w:pPr>
        <w:jc w:val="both"/>
        <w:rPr>
          <w:rFonts w:ascii="Times New Roman" w:hAnsi="Times New Roman" w:cs="Times New Roman"/>
        </w:rPr>
      </w:pPr>
    </w:p>
    <w:p w14:paraId="44EB082B" w14:textId="77777777" w:rsidR="001F0A8E" w:rsidRDefault="001F0A8E" w:rsidP="00B2098F">
      <w:pPr>
        <w:jc w:val="both"/>
        <w:rPr>
          <w:rFonts w:ascii="Times New Roman" w:hAnsi="Times New Roman" w:cs="Times New Roman"/>
        </w:rPr>
      </w:pPr>
    </w:p>
    <w:p w14:paraId="031C1055" w14:textId="07A53A0F" w:rsidR="00B2098F" w:rsidRPr="005A26E2" w:rsidRDefault="00B2098F" w:rsidP="00B2098F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064051">
        <w:rPr>
          <w:rFonts w:ascii="Times New Roman" w:hAnsi="Times New Roman" w:cs="Times New Roman"/>
        </w:rPr>
        <w:t xml:space="preserve">223 </w:t>
      </w:r>
      <w:r w:rsidR="00064051" w:rsidRPr="005A26E2">
        <w:rPr>
          <w:rFonts w:ascii="Times New Roman" w:hAnsi="Times New Roman" w:cs="Times New Roman"/>
        </w:rPr>
        <w:t>quejas</w:t>
      </w:r>
      <w:r w:rsidRPr="005A26E2">
        <w:rPr>
          <w:rFonts w:ascii="Times New Roman" w:hAnsi="Times New Roman" w:cs="Times New Roman"/>
        </w:rPr>
        <w:t xml:space="preserve">; </w:t>
      </w:r>
      <w:r w:rsidR="00BD6A27">
        <w:rPr>
          <w:rFonts w:ascii="Times New Roman" w:hAnsi="Times New Roman" w:cs="Times New Roman"/>
        </w:rPr>
        <w:t>106</w:t>
      </w:r>
      <w:r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</w:t>
      </w:r>
      <w:r w:rsidR="00064051">
        <w:rPr>
          <w:rFonts w:ascii="Times New Roman" w:hAnsi="Times New Roman" w:cs="Times New Roman"/>
        </w:rPr>
        <w:t>por mediación</w:t>
      </w:r>
      <w:r w:rsidRPr="005A26E2">
        <w:rPr>
          <w:rFonts w:ascii="Times New Roman" w:hAnsi="Times New Roman" w:cs="Times New Roman"/>
        </w:rPr>
        <w:t xml:space="preserve"> y </w:t>
      </w:r>
      <w:r w:rsidR="00BD6A27">
        <w:rPr>
          <w:rFonts w:ascii="Times New Roman" w:hAnsi="Times New Roman" w:cs="Times New Roman"/>
        </w:rPr>
        <w:t>117</w:t>
      </w:r>
      <w:r w:rsidRPr="005A26E2">
        <w:rPr>
          <w:rFonts w:ascii="Times New Roman" w:hAnsi="Times New Roman" w:cs="Times New Roman"/>
        </w:rPr>
        <w:t xml:space="preserve"> por conciliación. Asimismo, se brindaron asesorías y consultas a </w:t>
      </w:r>
      <w:r w:rsidR="00BD6A27">
        <w:rPr>
          <w:rFonts w:ascii="Times New Roman" w:hAnsi="Times New Roman" w:cs="Times New Roman"/>
        </w:rPr>
        <w:t>2,698</w:t>
      </w:r>
      <w:r w:rsidRPr="005A26E2">
        <w:rPr>
          <w:rFonts w:ascii="Times New Roman" w:hAnsi="Times New Roman" w:cs="Times New Roman"/>
        </w:rPr>
        <w:t xml:space="preserve"> </w:t>
      </w:r>
      <w:r w:rsidR="00BD6A27">
        <w:rPr>
          <w:rFonts w:ascii="Times New Roman" w:hAnsi="Times New Roman" w:cs="Times New Roman"/>
        </w:rPr>
        <w:t>tarjetahabientes</w:t>
      </w:r>
      <w:r w:rsidRPr="005A26E2">
        <w:rPr>
          <w:rFonts w:ascii="Times New Roman" w:hAnsi="Times New Roman" w:cs="Times New Roman"/>
        </w:rPr>
        <w:t xml:space="preserve">, como se puede observar en el cuadro siguiente: </w:t>
      </w:r>
    </w:p>
    <w:p w14:paraId="66AB3E7B" w14:textId="5E832826" w:rsidR="00B2098F" w:rsidRDefault="00B2098F" w:rsidP="00B2098F">
      <w:pPr>
        <w:jc w:val="center"/>
        <w:rPr>
          <w:rFonts w:ascii="Times New Roman" w:hAnsi="Times New Roman" w:cs="Times New Roman"/>
          <w:b/>
        </w:rPr>
      </w:pPr>
    </w:p>
    <w:p w14:paraId="68A81A9C" w14:textId="77777777" w:rsidR="005F1029" w:rsidRDefault="005F1029" w:rsidP="00B2098F">
      <w:pPr>
        <w:jc w:val="center"/>
        <w:rPr>
          <w:rFonts w:ascii="Times New Roman" w:hAnsi="Times New Roman" w:cs="Times New Roman"/>
          <w:b/>
        </w:rPr>
      </w:pPr>
    </w:p>
    <w:p w14:paraId="66D15F4B" w14:textId="77777777" w:rsidR="00616D60" w:rsidRDefault="00616D60" w:rsidP="00B2098F">
      <w:pPr>
        <w:jc w:val="center"/>
        <w:rPr>
          <w:rFonts w:ascii="Times New Roman" w:hAnsi="Times New Roman" w:cs="Times New Roman"/>
          <w:b/>
        </w:rPr>
      </w:pPr>
    </w:p>
    <w:p w14:paraId="5288D7F7" w14:textId="08FC4243" w:rsidR="00B2098F" w:rsidRPr="00684ADE" w:rsidRDefault="00B2098F" w:rsidP="00B2098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F1029">
        <w:rPr>
          <w:rFonts w:ascii="Times New Roman" w:hAnsi="Times New Roman" w:cs="Times New Roman"/>
          <w:b/>
        </w:rPr>
        <w:t>8</w:t>
      </w:r>
    </w:p>
    <w:p w14:paraId="66D2030F" w14:textId="77777777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21CC389C" w14:textId="1A14AE44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Enero – Febrero 2025</w:t>
      </w:r>
    </w:p>
    <w:p w14:paraId="266E2499" w14:textId="2E3B40F9" w:rsidR="00B2098F" w:rsidRDefault="00B2098F" w:rsidP="00B2098F">
      <w:pPr>
        <w:jc w:val="center"/>
        <w:rPr>
          <w:rFonts w:ascii="Times New Roman" w:hAnsi="Times New Roman" w:cs="Times New Roman"/>
          <w:b/>
        </w:rPr>
      </w:pPr>
      <w:r w:rsidRPr="00B2098F">
        <w:rPr>
          <w:noProof/>
        </w:rPr>
        <w:drawing>
          <wp:inline distT="0" distB="0" distL="0" distR="0" wp14:anchorId="4A415317" wp14:editId="3C5D9913">
            <wp:extent cx="4152900" cy="1800225"/>
            <wp:effectExtent l="0" t="0" r="0" b="952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62A00" w14:textId="68C678E6" w:rsidR="002121E9" w:rsidRDefault="001F0A8E" w:rsidP="002121E9">
      <w:pPr>
        <w:jc w:val="center"/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9C4311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Departamentos de Verificación y Vigilancia (Unidad de Protección de Servicios Financieros)</w:t>
      </w:r>
    </w:p>
    <w:p w14:paraId="56F1D481" w14:textId="45872329" w:rsidR="001F0A8E" w:rsidRDefault="001F0A8E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</w:p>
    <w:p w14:paraId="6C5CAEEA" w14:textId="77777777" w:rsidR="00616D60" w:rsidRPr="00616D60" w:rsidRDefault="00616D60" w:rsidP="00616D60"/>
    <w:p w14:paraId="392AF392" w14:textId="2118FEC0" w:rsidR="001E6CBB" w:rsidRPr="003A4877" w:rsidRDefault="001E6CBB" w:rsidP="00DE2788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3A4877">
        <w:rPr>
          <w:rFonts w:ascii="Times New Roman" w:eastAsiaTheme="minorHAnsi" w:hAnsi="Times New Roman"/>
          <w:bCs/>
          <w:szCs w:val="28"/>
          <w:lang w:val="es-ES_tradnl" w:eastAsia="en-US"/>
        </w:rPr>
        <w:t>Recuperaciones a favor del Tarjetahabiente</w:t>
      </w:r>
    </w:p>
    <w:p w14:paraId="3FCEF9C9" w14:textId="77777777" w:rsidR="001E6CBB" w:rsidRPr="00684ADE" w:rsidRDefault="001E6CBB" w:rsidP="001E6CBB">
      <w:pPr>
        <w:jc w:val="both"/>
        <w:rPr>
          <w:rFonts w:ascii="Times New Roman" w:hAnsi="Times New Roman" w:cs="Times New Roman"/>
        </w:rPr>
      </w:pPr>
    </w:p>
    <w:p w14:paraId="155186CF" w14:textId="37E69E14" w:rsidR="001E6CBB" w:rsidRPr="00D47143" w:rsidRDefault="00BD6A27" w:rsidP="001E6C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Derivado </w:t>
      </w:r>
      <w:r w:rsidR="001E6CBB" w:rsidRPr="00684ADE">
        <w:rPr>
          <w:rFonts w:ascii="Times New Roman" w:hAnsi="Times New Roman" w:cs="Times New Roman"/>
        </w:rPr>
        <w:t>de la intervenci</w:t>
      </w:r>
      <w:r>
        <w:rPr>
          <w:rFonts w:ascii="Times New Roman" w:hAnsi="Times New Roman" w:cs="Times New Roman"/>
        </w:rPr>
        <w:t>ó</w:t>
      </w:r>
      <w:r w:rsidR="001E6CBB" w:rsidRPr="00684ADE">
        <w:rPr>
          <w:rFonts w:ascii="Times New Roman" w:hAnsi="Times New Roman" w:cs="Times New Roman"/>
        </w:rPr>
        <w:t xml:space="preserve">n de </w:t>
      </w:r>
      <w:r w:rsidR="001E6CBB">
        <w:rPr>
          <w:rFonts w:ascii="Times New Roman" w:hAnsi="Times New Roman" w:cs="Times New Roman"/>
        </w:rPr>
        <w:t>la Unidad de Protección de Servicios Financieros</w:t>
      </w:r>
      <w:r w:rsidR="001E6CBB" w:rsidRPr="00684ADE">
        <w:rPr>
          <w:rFonts w:ascii="Times New Roman" w:hAnsi="Times New Roman" w:cs="Times New Roman"/>
        </w:rPr>
        <w:t xml:space="preserve">, se recuperaron a favor de los </w:t>
      </w:r>
      <w:r w:rsidR="001E6CBB">
        <w:rPr>
          <w:rFonts w:ascii="Times New Roman" w:hAnsi="Times New Roman" w:cs="Times New Roman"/>
        </w:rPr>
        <w:t>tarjetahabientes</w:t>
      </w:r>
      <w:r w:rsidR="001E6CBB" w:rsidRPr="00684ADE">
        <w:rPr>
          <w:rFonts w:ascii="Times New Roman" w:hAnsi="Times New Roman" w:cs="Times New Roman"/>
        </w:rPr>
        <w:t xml:space="preserve">, la cantidad de </w:t>
      </w:r>
      <w:r>
        <w:rPr>
          <w:rFonts w:ascii="Times New Roman" w:hAnsi="Times New Roman" w:cs="Times New Roman"/>
        </w:rPr>
        <w:t xml:space="preserve">quinientos sesenta y </w:t>
      </w:r>
      <w:r w:rsidR="00064051">
        <w:rPr>
          <w:rFonts w:ascii="Times New Roman" w:hAnsi="Times New Roman" w:cs="Times New Roman"/>
        </w:rPr>
        <w:t>seis mil</w:t>
      </w:r>
      <w:r w:rsidR="001E6C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quinientos </w:t>
      </w:r>
      <w:r w:rsidR="001F0A8E">
        <w:rPr>
          <w:rFonts w:ascii="Times New Roman" w:hAnsi="Times New Roman" w:cs="Times New Roman"/>
        </w:rPr>
        <w:t xml:space="preserve">tres </w:t>
      </w:r>
      <w:r w:rsidR="001F0A8E" w:rsidRPr="00684ADE">
        <w:rPr>
          <w:rFonts w:ascii="Times New Roman" w:hAnsi="Times New Roman" w:cs="Times New Roman"/>
        </w:rPr>
        <w:t>quetzales</w:t>
      </w:r>
      <w:r w:rsidR="001E6CBB" w:rsidRPr="00684ADE">
        <w:rPr>
          <w:rFonts w:ascii="Times New Roman" w:hAnsi="Times New Roman" w:cs="Times New Roman"/>
        </w:rPr>
        <w:t xml:space="preserve"> con </w:t>
      </w:r>
      <w:r>
        <w:rPr>
          <w:rFonts w:ascii="Times New Roman" w:hAnsi="Times New Roman" w:cs="Times New Roman"/>
        </w:rPr>
        <w:t xml:space="preserve">veintiocho </w:t>
      </w:r>
      <w:r w:rsidR="001E6CBB" w:rsidRPr="00684ADE">
        <w:rPr>
          <w:rFonts w:ascii="Times New Roman" w:hAnsi="Times New Roman" w:cs="Times New Roman"/>
        </w:rPr>
        <w:t>centavos (Q.</w:t>
      </w:r>
      <w:r>
        <w:rPr>
          <w:rFonts w:ascii="Times New Roman" w:hAnsi="Times New Roman" w:cs="Times New Roman"/>
        </w:rPr>
        <w:t>566,503.28</w:t>
      </w:r>
      <w:r w:rsidR="001E6CBB" w:rsidRPr="00684ADE">
        <w:rPr>
          <w:rFonts w:ascii="Times New Roman" w:hAnsi="Times New Roman" w:cs="Times New Roman"/>
        </w:rPr>
        <w:t>)</w:t>
      </w:r>
      <w:r w:rsidR="001E6CBB">
        <w:rPr>
          <w:rFonts w:ascii="Times New Roman" w:hAnsi="Times New Roman" w:cs="Times New Roman"/>
        </w:rPr>
        <w:t xml:space="preserve">, </w:t>
      </w:r>
      <w:r w:rsidR="001E6CBB" w:rsidRPr="00D47143">
        <w:rPr>
          <w:rFonts w:ascii="Times New Roman" w:hAnsi="Times New Roman" w:cs="Times New Roman"/>
        </w:rPr>
        <w:t>según se detalla en el cuadro siguiente:</w:t>
      </w:r>
    </w:p>
    <w:p w14:paraId="3089FFE6" w14:textId="77777777" w:rsidR="001E6CBB" w:rsidRDefault="001E6CBB" w:rsidP="007C1B5A">
      <w:pPr>
        <w:jc w:val="center"/>
        <w:rPr>
          <w:rFonts w:ascii="Times New Roman" w:hAnsi="Times New Roman" w:cs="Times New Roman"/>
          <w:b/>
        </w:rPr>
      </w:pPr>
    </w:p>
    <w:p w14:paraId="04B1C4D4" w14:textId="5901F8B8" w:rsidR="007C1B5A" w:rsidRPr="004F5B25" w:rsidRDefault="007C1B5A" w:rsidP="007C1B5A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 xml:space="preserve">Cuadro </w:t>
      </w:r>
      <w:r w:rsidR="005F1029">
        <w:rPr>
          <w:rFonts w:ascii="Times New Roman" w:hAnsi="Times New Roman" w:cs="Times New Roman"/>
          <w:b/>
        </w:rPr>
        <w:t>9</w:t>
      </w:r>
    </w:p>
    <w:p w14:paraId="32D89FE8" w14:textId="37D7485A" w:rsidR="007C1B5A" w:rsidRDefault="007C1B5A" w:rsidP="007C1B5A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>Recuperaciones a favor de los Tarjetahabientes</w:t>
      </w:r>
    </w:p>
    <w:p w14:paraId="58FF84FA" w14:textId="5886C20F" w:rsidR="00B2098F" w:rsidRDefault="00B2098F" w:rsidP="007C1B5A">
      <w:pPr>
        <w:jc w:val="center"/>
        <w:rPr>
          <w:rFonts w:ascii="Times New Roman" w:hAnsi="Times New Roman" w:cs="Times New Roman"/>
          <w:b/>
        </w:rPr>
      </w:pPr>
      <w:r w:rsidRPr="00B2098F">
        <w:rPr>
          <w:noProof/>
        </w:rPr>
        <w:drawing>
          <wp:inline distT="0" distB="0" distL="0" distR="0" wp14:anchorId="46612CEF" wp14:editId="63F3A030">
            <wp:extent cx="4495800" cy="2724150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FAE43" w14:textId="16E690BA" w:rsidR="001F0A8E" w:rsidRDefault="001F0A8E" w:rsidP="007C1B5A">
      <w:pPr>
        <w:jc w:val="center"/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9C4311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Departamentos de Verificación y Vigilancia (Unidad de Protección de Servicios Financieros)</w:t>
      </w:r>
    </w:p>
    <w:sectPr w:rsidR="001F0A8E" w:rsidSect="009B299C">
      <w:headerReference w:type="default" r:id="rId44"/>
      <w:footerReference w:type="default" r:id="rId45"/>
      <w:pgSz w:w="12240" w:h="15840" w:code="1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7B03" w14:textId="77777777" w:rsidR="00D545AC" w:rsidRDefault="00D545AC" w:rsidP="00184C47">
      <w:r>
        <w:separator/>
      </w:r>
    </w:p>
  </w:endnote>
  <w:endnote w:type="continuationSeparator" w:id="0">
    <w:p w14:paraId="54C97853" w14:textId="77777777" w:rsidR="00D545AC" w:rsidRDefault="00D545AC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1F3864" w:themeColor="accent1" w:themeShade="80"/>
        <w:sz w:val="18"/>
        <w:szCs w:val="18"/>
        <w:lang w:val="es-GT"/>
      </w:rPr>
      <w:id w:val="-1998652897"/>
      <w:docPartObj>
        <w:docPartGallery w:val="Page Numbers (Bottom of Page)"/>
        <w:docPartUnique/>
      </w:docPartObj>
    </w:sdtPr>
    <w:sdtEndPr/>
    <w:sdtContent>
      <w:p w14:paraId="09104588" w14:textId="77777777" w:rsidR="00D41D3D" w:rsidRDefault="00D41D3D" w:rsidP="00D41D3D">
        <w:pPr>
          <w:pStyle w:val="Piedepgina"/>
          <w:jc w:val="right"/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</w:pPr>
        <w:r w:rsidRPr="00D41D3D">
          <w:rPr>
            <w:rFonts w:ascii="Times New Roman" w:hAnsi="Times New Roman" w:cs="Times New Roman"/>
            <w:noProof/>
            <w:color w:val="1F3864" w:themeColor="accent1" w:themeShade="80"/>
            <w:sz w:val="18"/>
            <w:szCs w:val="18"/>
            <w:lang w:val="es-G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1B2002" wp14:editId="21BF6714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94" name="Triángulo isósceles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7CB0F" w14:textId="75543DE0" w:rsidR="00D41D3D" w:rsidRPr="00871DCE" w:rsidRDefault="00D41D3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71DCE">
                                <w:rPr>
                                  <w:rFonts w:eastAsiaTheme="minorEastAsia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871DC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871DCE">
                                <w:rPr>
                                  <w:rFonts w:eastAsiaTheme="minorEastAsia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871D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2</w:t>
                              </w:r>
                              <w:r w:rsidRPr="00871D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1B200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94" o:spid="_x0000_s1028" type="#_x0000_t5" style="position:absolute;left:0;text-align:left;margin-left:0;margin-top:0;width:167.4pt;height:161.8pt;flip:x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y1NgIAADAEAAAOAAAAZHJzL2Uyb0RvYy54bWysU1Fu1DAQ/UfiDpb/aTbRtrTRZqvVLgWk&#10;ApVaDuA4TmJwPGbs3Wy5DWfgCL0YY2e7lPKH8Ifl8cw8z7w3XlzuB8N2Cr0GW/H8ZMaZshIabbuK&#10;f767enXOmQ/CNsKAVRW/V55fLl++WIyuVAX0YBqFjECsL0dX8T4EV2aZl70ahD8Bpyw5W8BBBDKx&#10;yxoUI6EPJitms7NsBGwcglTe0+1mcvJlwm9bJcOntvUqMFNxqi2kHdNexz1bLkTZoXC9locyxD9U&#10;MQht6dEj1EYEwbao/4IatETw0IYTCUMGbaulSj1QN/nsWTe3vXAq9ULkeHekyf8/WPlxd4NMNxW/&#10;mHNmxUAa3aF++GG7rQGm/cNPL5VRnpGfyBqdLynn1t1gbNe7a5BfPbOw7oXt1AoRxl6JhkrMY3z2&#10;R0I0PKWyevwADT0ltgESb/sWB9Ya7d7FxAhN3LB9Eur+KJTaBybpssiL04tz0lOSr5idzs/PkpSZ&#10;KCNQTHfow1sFA4uHigfUVJ+JbIpS7K59iIeuObQsmi+ctYMh7XfCsHwWV6r/GE3Yj5gx1YPRzZU2&#10;JhnY1WuDjHIrvinerK6m5p+FGRuDLcS0yI0o402iKLIysRv29f5AdA3NPZGFMI0tfTM69IDfORtp&#10;ZCvuv20FKs7Me0uEX+TzeZzxZMxPXxdk4FNP/dQjrCQoYoaz6bgO07/YOtRdTy9NOlhYkUitDo9q&#10;TlUd6qaxTI0cvlCc+6d2ivr90Ze/AAAA//8DAFBLAwQUAAYACAAAACEAJiqyktoAAAAFAQAADwAA&#10;AGRycy9kb3ducmV2LnhtbEyPQU/DMAyF70j8h8hI3FhKO02oNJ0QaNwQYhvi6jWmLTROlWRd+fcY&#10;LnCxbL2n5+9V69kNaqIQe88GrhcZKOLG255bA/vd5uoGVEzIFgfPZOCLIqzr87MKS+tP/ELTNrVK&#10;QjiWaKBLaSy1jk1HDuPCj8SivfvgMMkZWm0DniTcDTrPspV22LN86HCk+46az+3RGbBjFh92T4+v&#10;9PG23/iwnPJgn425vJjvbkElmtOfGX7wBR1qYTr4I9uoBgNSJP1O0YpiKTUOsuTFCnRd6f/09TcA&#10;AAD//wMAUEsBAi0AFAAGAAgAAAAhALaDOJL+AAAA4QEAABMAAAAAAAAAAAAAAAAAAAAAAFtDb250&#10;ZW50X1R5cGVzXS54bWxQSwECLQAUAAYACAAAACEAOP0h/9YAAACUAQAACwAAAAAAAAAAAAAAAAAv&#10;AQAAX3JlbHMvLnJlbHNQSwECLQAUAAYACAAAACEAO0VstTYCAAAwBAAADgAAAAAAAAAAAAAAAAAu&#10;AgAAZHJzL2Uyb0RvYy54bWxQSwECLQAUAAYACAAAACEAJiqyktoAAAAFAQAADwAAAAAAAAAAAAAA&#10;AACQBAAAZHJzL2Rvd25yZXYueG1sUEsFBgAAAAAEAAQA8wAAAJcFAAAAAA==&#10;" adj="21600" fillcolor="#d2eaf1" stroked="f">
                  <v:textbox>
                    <w:txbxContent>
                      <w:p w14:paraId="55A7CB0F" w14:textId="75543DE0" w:rsidR="00D41D3D" w:rsidRPr="00871DCE" w:rsidRDefault="00D41D3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1DCE">
                          <w:rPr>
                            <w:rFonts w:eastAsiaTheme="minorEastAsia" w:cs="Times New Roman"/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871DCE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871DCE">
                          <w:rPr>
                            <w:rFonts w:eastAsiaTheme="minorEastAsia" w:cs="Times New Roman"/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Pr="00871DC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2</w:t>
                        </w:r>
                        <w:r w:rsidRPr="00871DC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Departamento de Desarrollo Institucional</w:t>
        </w:r>
      </w:p>
      <w:p w14:paraId="36E6CC44" w14:textId="5B86A50D" w:rsidR="00FC1908" w:rsidRPr="009B299C" w:rsidRDefault="00A42139" w:rsidP="00D41D3D">
        <w:pPr>
          <w:pStyle w:val="Piedepgina"/>
          <w:jc w:val="right"/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</w:pPr>
        <w:r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4 de marzo</w:t>
        </w:r>
        <w:r w:rsidR="00D41D3D"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 xml:space="preserve">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5351" w14:textId="77777777" w:rsidR="00D545AC" w:rsidRDefault="00D545AC" w:rsidP="00184C47">
      <w:r>
        <w:separator/>
      </w:r>
    </w:p>
  </w:footnote>
  <w:footnote w:type="continuationSeparator" w:id="0">
    <w:p w14:paraId="2BE48E8F" w14:textId="77777777" w:rsidR="00D545AC" w:rsidRDefault="00D545AC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F6A"/>
    <w:multiLevelType w:val="hybridMultilevel"/>
    <w:tmpl w:val="25B29696"/>
    <w:lvl w:ilvl="0" w:tplc="243A2F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F7586"/>
    <w:multiLevelType w:val="hybridMultilevel"/>
    <w:tmpl w:val="2BDE4F58"/>
    <w:lvl w:ilvl="0" w:tplc="354C22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134BB"/>
    <w:rsid w:val="00013B3D"/>
    <w:rsid w:val="000177AD"/>
    <w:rsid w:val="00017D2E"/>
    <w:rsid w:val="00020361"/>
    <w:rsid w:val="00024F5C"/>
    <w:rsid w:val="000251B0"/>
    <w:rsid w:val="000333AD"/>
    <w:rsid w:val="00035699"/>
    <w:rsid w:val="000477E7"/>
    <w:rsid w:val="00050305"/>
    <w:rsid w:val="00051523"/>
    <w:rsid w:val="00053CEF"/>
    <w:rsid w:val="00062196"/>
    <w:rsid w:val="00064051"/>
    <w:rsid w:val="000656EC"/>
    <w:rsid w:val="00075062"/>
    <w:rsid w:val="00077580"/>
    <w:rsid w:val="00081EB4"/>
    <w:rsid w:val="00086000"/>
    <w:rsid w:val="000864CB"/>
    <w:rsid w:val="0008758F"/>
    <w:rsid w:val="0008763A"/>
    <w:rsid w:val="00096810"/>
    <w:rsid w:val="000A1E83"/>
    <w:rsid w:val="000A2601"/>
    <w:rsid w:val="000A42A4"/>
    <w:rsid w:val="000C6AD6"/>
    <w:rsid w:val="000C7481"/>
    <w:rsid w:val="000D00DE"/>
    <w:rsid w:val="000D7386"/>
    <w:rsid w:val="000E1408"/>
    <w:rsid w:val="000E378D"/>
    <w:rsid w:val="000F2AEE"/>
    <w:rsid w:val="000F43DD"/>
    <w:rsid w:val="000F4EE8"/>
    <w:rsid w:val="00100AEC"/>
    <w:rsid w:val="0010126C"/>
    <w:rsid w:val="001021AF"/>
    <w:rsid w:val="00105E45"/>
    <w:rsid w:val="001202BB"/>
    <w:rsid w:val="00120FFC"/>
    <w:rsid w:val="00121684"/>
    <w:rsid w:val="0012441E"/>
    <w:rsid w:val="001250BE"/>
    <w:rsid w:val="001267C1"/>
    <w:rsid w:val="0014029C"/>
    <w:rsid w:val="00141116"/>
    <w:rsid w:val="00141D53"/>
    <w:rsid w:val="0014202D"/>
    <w:rsid w:val="00146876"/>
    <w:rsid w:val="00152C17"/>
    <w:rsid w:val="00154D88"/>
    <w:rsid w:val="00155FDB"/>
    <w:rsid w:val="00160B39"/>
    <w:rsid w:val="0016658B"/>
    <w:rsid w:val="001702CA"/>
    <w:rsid w:val="00170736"/>
    <w:rsid w:val="00184C47"/>
    <w:rsid w:val="001862FD"/>
    <w:rsid w:val="0018636B"/>
    <w:rsid w:val="00186716"/>
    <w:rsid w:val="00186D59"/>
    <w:rsid w:val="001976C6"/>
    <w:rsid w:val="001A0D50"/>
    <w:rsid w:val="001A7258"/>
    <w:rsid w:val="001B39C4"/>
    <w:rsid w:val="001B4021"/>
    <w:rsid w:val="001C03FD"/>
    <w:rsid w:val="001C0DE8"/>
    <w:rsid w:val="001C304A"/>
    <w:rsid w:val="001C497C"/>
    <w:rsid w:val="001C5FC2"/>
    <w:rsid w:val="001D405A"/>
    <w:rsid w:val="001D517F"/>
    <w:rsid w:val="001D5B94"/>
    <w:rsid w:val="001D7E1B"/>
    <w:rsid w:val="001E6CBB"/>
    <w:rsid w:val="001F0A8E"/>
    <w:rsid w:val="001F3F09"/>
    <w:rsid w:val="0020438B"/>
    <w:rsid w:val="00204FAB"/>
    <w:rsid w:val="00205A5E"/>
    <w:rsid w:val="00205F14"/>
    <w:rsid w:val="002121E9"/>
    <w:rsid w:val="002153EB"/>
    <w:rsid w:val="00220E25"/>
    <w:rsid w:val="002214D2"/>
    <w:rsid w:val="002241CF"/>
    <w:rsid w:val="00225048"/>
    <w:rsid w:val="00225AED"/>
    <w:rsid w:val="00226007"/>
    <w:rsid w:val="00230C10"/>
    <w:rsid w:val="002335D6"/>
    <w:rsid w:val="00234717"/>
    <w:rsid w:val="00234F5A"/>
    <w:rsid w:val="0023675C"/>
    <w:rsid w:val="0023706A"/>
    <w:rsid w:val="0024494C"/>
    <w:rsid w:val="00245E5A"/>
    <w:rsid w:val="00250282"/>
    <w:rsid w:val="0025245A"/>
    <w:rsid w:val="002678C2"/>
    <w:rsid w:val="00272F85"/>
    <w:rsid w:val="0027305A"/>
    <w:rsid w:val="00281F57"/>
    <w:rsid w:val="00284AD7"/>
    <w:rsid w:val="00286530"/>
    <w:rsid w:val="002865CB"/>
    <w:rsid w:val="00286B2D"/>
    <w:rsid w:val="002937CB"/>
    <w:rsid w:val="0029720A"/>
    <w:rsid w:val="00297D32"/>
    <w:rsid w:val="002A0E67"/>
    <w:rsid w:val="002A6DEA"/>
    <w:rsid w:val="002B1DE0"/>
    <w:rsid w:val="002B1F6F"/>
    <w:rsid w:val="002B43DF"/>
    <w:rsid w:val="002C1544"/>
    <w:rsid w:val="002E012D"/>
    <w:rsid w:val="002E3176"/>
    <w:rsid w:val="002E328E"/>
    <w:rsid w:val="002E6C3B"/>
    <w:rsid w:val="002F21F7"/>
    <w:rsid w:val="002F37EA"/>
    <w:rsid w:val="002F5FC3"/>
    <w:rsid w:val="002F6E9C"/>
    <w:rsid w:val="00310DE9"/>
    <w:rsid w:val="00312EAF"/>
    <w:rsid w:val="00313FB4"/>
    <w:rsid w:val="00324FAB"/>
    <w:rsid w:val="003314DE"/>
    <w:rsid w:val="003360D3"/>
    <w:rsid w:val="003371FF"/>
    <w:rsid w:val="00344523"/>
    <w:rsid w:val="003463AA"/>
    <w:rsid w:val="003471B1"/>
    <w:rsid w:val="003516A3"/>
    <w:rsid w:val="00352D39"/>
    <w:rsid w:val="003535DF"/>
    <w:rsid w:val="003549B9"/>
    <w:rsid w:val="003557D2"/>
    <w:rsid w:val="003572EB"/>
    <w:rsid w:val="00357627"/>
    <w:rsid w:val="0036026A"/>
    <w:rsid w:val="0036284A"/>
    <w:rsid w:val="00367486"/>
    <w:rsid w:val="00370445"/>
    <w:rsid w:val="0037519C"/>
    <w:rsid w:val="00383E85"/>
    <w:rsid w:val="003847BD"/>
    <w:rsid w:val="00390E16"/>
    <w:rsid w:val="00393132"/>
    <w:rsid w:val="003953D3"/>
    <w:rsid w:val="00395459"/>
    <w:rsid w:val="003A4877"/>
    <w:rsid w:val="003A72A3"/>
    <w:rsid w:val="003B463A"/>
    <w:rsid w:val="003B575F"/>
    <w:rsid w:val="003C0CC4"/>
    <w:rsid w:val="003C1961"/>
    <w:rsid w:val="003C2B3F"/>
    <w:rsid w:val="003D078E"/>
    <w:rsid w:val="003D110F"/>
    <w:rsid w:val="003D4875"/>
    <w:rsid w:val="003D73BC"/>
    <w:rsid w:val="003E0C26"/>
    <w:rsid w:val="003E12DE"/>
    <w:rsid w:val="003E26D4"/>
    <w:rsid w:val="003E6369"/>
    <w:rsid w:val="003E6ACD"/>
    <w:rsid w:val="003E7D6E"/>
    <w:rsid w:val="003F1218"/>
    <w:rsid w:val="003F5EEF"/>
    <w:rsid w:val="003F6B70"/>
    <w:rsid w:val="003F731A"/>
    <w:rsid w:val="0041090F"/>
    <w:rsid w:val="004211A2"/>
    <w:rsid w:val="00421DF2"/>
    <w:rsid w:val="004249A0"/>
    <w:rsid w:val="0043578B"/>
    <w:rsid w:val="00435DAE"/>
    <w:rsid w:val="00442074"/>
    <w:rsid w:val="00443B2C"/>
    <w:rsid w:val="00446C98"/>
    <w:rsid w:val="0045220D"/>
    <w:rsid w:val="004563DB"/>
    <w:rsid w:val="00456442"/>
    <w:rsid w:val="00460ABF"/>
    <w:rsid w:val="00460EC6"/>
    <w:rsid w:val="00461425"/>
    <w:rsid w:val="0046668E"/>
    <w:rsid w:val="00472047"/>
    <w:rsid w:val="0047478D"/>
    <w:rsid w:val="004821F8"/>
    <w:rsid w:val="004846FE"/>
    <w:rsid w:val="0049342F"/>
    <w:rsid w:val="004A3790"/>
    <w:rsid w:val="004A7537"/>
    <w:rsid w:val="004B1EA2"/>
    <w:rsid w:val="004B5AFE"/>
    <w:rsid w:val="004B5F81"/>
    <w:rsid w:val="004B6CE8"/>
    <w:rsid w:val="004B71C1"/>
    <w:rsid w:val="004B7265"/>
    <w:rsid w:val="004C4D76"/>
    <w:rsid w:val="004C5A6F"/>
    <w:rsid w:val="004C7D7E"/>
    <w:rsid w:val="004D145B"/>
    <w:rsid w:val="004D74AB"/>
    <w:rsid w:val="004E4904"/>
    <w:rsid w:val="004F4F85"/>
    <w:rsid w:val="004F5B25"/>
    <w:rsid w:val="005020B7"/>
    <w:rsid w:val="00516424"/>
    <w:rsid w:val="005232ED"/>
    <w:rsid w:val="0052508E"/>
    <w:rsid w:val="005267E9"/>
    <w:rsid w:val="0053062F"/>
    <w:rsid w:val="005312BC"/>
    <w:rsid w:val="00534F63"/>
    <w:rsid w:val="00536033"/>
    <w:rsid w:val="0053678D"/>
    <w:rsid w:val="00536C3F"/>
    <w:rsid w:val="0053757F"/>
    <w:rsid w:val="00537A2C"/>
    <w:rsid w:val="00541981"/>
    <w:rsid w:val="00545634"/>
    <w:rsid w:val="00550B0C"/>
    <w:rsid w:val="00550CF1"/>
    <w:rsid w:val="00552072"/>
    <w:rsid w:val="00561510"/>
    <w:rsid w:val="00561829"/>
    <w:rsid w:val="005630CC"/>
    <w:rsid w:val="0056324D"/>
    <w:rsid w:val="005759AE"/>
    <w:rsid w:val="00575C20"/>
    <w:rsid w:val="00577EB0"/>
    <w:rsid w:val="00583F37"/>
    <w:rsid w:val="00587D5E"/>
    <w:rsid w:val="00590BFA"/>
    <w:rsid w:val="005A21D2"/>
    <w:rsid w:val="005A26E2"/>
    <w:rsid w:val="005A37ED"/>
    <w:rsid w:val="005A681A"/>
    <w:rsid w:val="005A6D8E"/>
    <w:rsid w:val="005B4D02"/>
    <w:rsid w:val="005B560D"/>
    <w:rsid w:val="005C3C7E"/>
    <w:rsid w:val="005C3FE7"/>
    <w:rsid w:val="005D07A2"/>
    <w:rsid w:val="005D7780"/>
    <w:rsid w:val="005E02DE"/>
    <w:rsid w:val="005E077E"/>
    <w:rsid w:val="005E121E"/>
    <w:rsid w:val="005E2BF9"/>
    <w:rsid w:val="005E407F"/>
    <w:rsid w:val="005E5D35"/>
    <w:rsid w:val="005E69C1"/>
    <w:rsid w:val="005F0533"/>
    <w:rsid w:val="005F1029"/>
    <w:rsid w:val="005F18A9"/>
    <w:rsid w:val="005F1983"/>
    <w:rsid w:val="005F29FA"/>
    <w:rsid w:val="005F34F9"/>
    <w:rsid w:val="005F3844"/>
    <w:rsid w:val="005F43C2"/>
    <w:rsid w:val="005F44C1"/>
    <w:rsid w:val="00602184"/>
    <w:rsid w:val="00607343"/>
    <w:rsid w:val="006129B7"/>
    <w:rsid w:val="0061481D"/>
    <w:rsid w:val="00616D60"/>
    <w:rsid w:val="00621EA2"/>
    <w:rsid w:val="00621F37"/>
    <w:rsid w:val="00622346"/>
    <w:rsid w:val="006223FB"/>
    <w:rsid w:val="00626400"/>
    <w:rsid w:val="0063457B"/>
    <w:rsid w:val="00635344"/>
    <w:rsid w:val="00640239"/>
    <w:rsid w:val="006449DB"/>
    <w:rsid w:val="00647DB7"/>
    <w:rsid w:val="00652221"/>
    <w:rsid w:val="0065465D"/>
    <w:rsid w:val="006560C3"/>
    <w:rsid w:val="00657202"/>
    <w:rsid w:val="00657F64"/>
    <w:rsid w:val="00662C87"/>
    <w:rsid w:val="00662E53"/>
    <w:rsid w:val="00665B30"/>
    <w:rsid w:val="0066608D"/>
    <w:rsid w:val="00666A74"/>
    <w:rsid w:val="00671D4A"/>
    <w:rsid w:val="0067414D"/>
    <w:rsid w:val="006758A9"/>
    <w:rsid w:val="00676073"/>
    <w:rsid w:val="006761E3"/>
    <w:rsid w:val="00680EB0"/>
    <w:rsid w:val="006814B0"/>
    <w:rsid w:val="00684ADE"/>
    <w:rsid w:val="0068579E"/>
    <w:rsid w:val="00694E1D"/>
    <w:rsid w:val="006958DE"/>
    <w:rsid w:val="006A1394"/>
    <w:rsid w:val="006A3F0D"/>
    <w:rsid w:val="006B0080"/>
    <w:rsid w:val="006B0BE2"/>
    <w:rsid w:val="006C1B12"/>
    <w:rsid w:val="006C37CC"/>
    <w:rsid w:val="006C3D1E"/>
    <w:rsid w:val="006C6ACF"/>
    <w:rsid w:val="006C7D57"/>
    <w:rsid w:val="006D19DA"/>
    <w:rsid w:val="006D229C"/>
    <w:rsid w:val="006D261B"/>
    <w:rsid w:val="006D2777"/>
    <w:rsid w:val="006E2243"/>
    <w:rsid w:val="006E5AF0"/>
    <w:rsid w:val="006E6814"/>
    <w:rsid w:val="006F3339"/>
    <w:rsid w:val="006F50BA"/>
    <w:rsid w:val="006F62E9"/>
    <w:rsid w:val="00705233"/>
    <w:rsid w:val="0070563F"/>
    <w:rsid w:val="007111F0"/>
    <w:rsid w:val="00711AE2"/>
    <w:rsid w:val="0071499C"/>
    <w:rsid w:val="0071583B"/>
    <w:rsid w:val="0071787F"/>
    <w:rsid w:val="007214D6"/>
    <w:rsid w:val="00722FB2"/>
    <w:rsid w:val="00726FCB"/>
    <w:rsid w:val="00727AD9"/>
    <w:rsid w:val="0073381F"/>
    <w:rsid w:val="00734721"/>
    <w:rsid w:val="007402A6"/>
    <w:rsid w:val="0074114C"/>
    <w:rsid w:val="00742CAB"/>
    <w:rsid w:val="00743442"/>
    <w:rsid w:val="00743561"/>
    <w:rsid w:val="00746068"/>
    <w:rsid w:val="00746D75"/>
    <w:rsid w:val="007519B8"/>
    <w:rsid w:val="0075233E"/>
    <w:rsid w:val="0075305F"/>
    <w:rsid w:val="007537CF"/>
    <w:rsid w:val="00761F69"/>
    <w:rsid w:val="007636DF"/>
    <w:rsid w:val="007637CA"/>
    <w:rsid w:val="007637CB"/>
    <w:rsid w:val="00764284"/>
    <w:rsid w:val="00766E67"/>
    <w:rsid w:val="00767EA7"/>
    <w:rsid w:val="00777319"/>
    <w:rsid w:val="00780F88"/>
    <w:rsid w:val="00783719"/>
    <w:rsid w:val="00785DFF"/>
    <w:rsid w:val="00793439"/>
    <w:rsid w:val="007955A2"/>
    <w:rsid w:val="007957EE"/>
    <w:rsid w:val="007A1161"/>
    <w:rsid w:val="007C1B5A"/>
    <w:rsid w:val="007C6F4D"/>
    <w:rsid w:val="007C72B6"/>
    <w:rsid w:val="007D17F3"/>
    <w:rsid w:val="007D2626"/>
    <w:rsid w:val="007D3414"/>
    <w:rsid w:val="007D4431"/>
    <w:rsid w:val="007D5352"/>
    <w:rsid w:val="007D6D0E"/>
    <w:rsid w:val="007E64EE"/>
    <w:rsid w:val="007F7905"/>
    <w:rsid w:val="0080354A"/>
    <w:rsid w:val="00806C9E"/>
    <w:rsid w:val="0081170D"/>
    <w:rsid w:val="00812842"/>
    <w:rsid w:val="00822E9F"/>
    <w:rsid w:val="00834B43"/>
    <w:rsid w:val="00835208"/>
    <w:rsid w:val="00836EB4"/>
    <w:rsid w:val="00845585"/>
    <w:rsid w:val="00851C06"/>
    <w:rsid w:val="0086184F"/>
    <w:rsid w:val="00861FC3"/>
    <w:rsid w:val="00864F7A"/>
    <w:rsid w:val="00865348"/>
    <w:rsid w:val="00865F70"/>
    <w:rsid w:val="00871892"/>
    <w:rsid w:val="00871DCE"/>
    <w:rsid w:val="008754E3"/>
    <w:rsid w:val="00880361"/>
    <w:rsid w:val="00880E0F"/>
    <w:rsid w:val="008821A3"/>
    <w:rsid w:val="0088300F"/>
    <w:rsid w:val="008835AA"/>
    <w:rsid w:val="00883B42"/>
    <w:rsid w:val="008902A6"/>
    <w:rsid w:val="00890BAC"/>
    <w:rsid w:val="00892ED7"/>
    <w:rsid w:val="0089328D"/>
    <w:rsid w:val="008A384E"/>
    <w:rsid w:val="008A63B8"/>
    <w:rsid w:val="008A6F29"/>
    <w:rsid w:val="008B00D8"/>
    <w:rsid w:val="008B0C04"/>
    <w:rsid w:val="008B3433"/>
    <w:rsid w:val="008B6638"/>
    <w:rsid w:val="008C4227"/>
    <w:rsid w:val="008C7827"/>
    <w:rsid w:val="008D010D"/>
    <w:rsid w:val="008D0BD9"/>
    <w:rsid w:val="008D4A8C"/>
    <w:rsid w:val="008E00E1"/>
    <w:rsid w:val="008E1FFF"/>
    <w:rsid w:val="008E52DF"/>
    <w:rsid w:val="008F10C7"/>
    <w:rsid w:val="008F1EC7"/>
    <w:rsid w:val="008F2FC4"/>
    <w:rsid w:val="008F598A"/>
    <w:rsid w:val="00910D9A"/>
    <w:rsid w:val="00910E7A"/>
    <w:rsid w:val="00920110"/>
    <w:rsid w:val="00924DCE"/>
    <w:rsid w:val="00937CB8"/>
    <w:rsid w:val="00942A7C"/>
    <w:rsid w:val="00947D9C"/>
    <w:rsid w:val="00956C32"/>
    <w:rsid w:val="00960B14"/>
    <w:rsid w:val="00962C81"/>
    <w:rsid w:val="009742DF"/>
    <w:rsid w:val="00976546"/>
    <w:rsid w:val="00980AA0"/>
    <w:rsid w:val="009822AD"/>
    <w:rsid w:val="00991AF7"/>
    <w:rsid w:val="009922C1"/>
    <w:rsid w:val="009949C9"/>
    <w:rsid w:val="009954C2"/>
    <w:rsid w:val="009A480D"/>
    <w:rsid w:val="009A62C7"/>
    <w:rsid w:val="009B299C"/>
    <w:rsid w:val="009B2CFA"/>
    <w:rsid w:val="009C0B01"/>
    <w:rsid w:val="009C4311"/>
    <w:rsid w:val="009C7E68"/>
    <w:rsid w:val="009D0404"/>
    <w:rsid w:val="009D16AB"/>
    <w:rsid w:val="009D33F9"/>
    <w:rsid w:val="009D48E5"/>
    <w:rsid w:val="009D5A21"/>
    <w:rsid w:val="009D69CB"/>
    <w:rsid w:val="009E0ED2"/>
    <w:rsid w:val="009F010C"/>
    <w:rsid w:val="009F1104"/>
    <w:rsid w:val="009F25E7"/>
    <w:rsid w:val="009F72D0"/>
    <w:rsid w:val="009F7B29"/>
    <w:rsid w:val="00A001B5"/>
    <w:rsid w:val="00A011D1"/>
    <w:rsid w:val="00A063A3"/>
    <w:rsid w:val="00A152B5"/>
    <w:rsid w:val="00A157EC"/>
    <w:rsid w:val="00A20BB6"/>
    <w:rsid w:val="00A224C2"/>
    <w:rsid w:val="00A22F85"/>
    <w:rsid w:val="00A23CFE"/>
    <w:rsid w:val="00A245D6"/>
    <w:rsid w:val="00A251D5"/>
    <w:rsid w:val="00A2591C"/>
    <w:rsid w:val="00A2655D"/>
    <w:rsid w:val="00A27455"/>
    <w:rsid w:val="00A310A8"/>
    <w:rsid w:val="00A3274F"/>
    <w:rsid w:val="00A362FB"/>
    <w:rsid w:val="00A42139"/>
    <w:rsid w:val="00A4480F"/>
    <w:rsid w:val="00A50C52"/>
    <w:rsid w:val="00A55C73"/>
    <w:rsid w:val="00A57B65"/>
    <w:rsid w:val="00A60928"/>
    <w:rsid w:val="00A6205A"/>
    <w:rsid w:val="00A6276D"/>
    <w:rsid w:val="00A628ED"/>
    <w:rsid w:val="00A6781F"/>
    <w:rsid w:val="00A70696"/>
    <w:rsid w:val="00A7176B"/>
    <w:rsid w:val="00A84F04"/>
    <w:rsid w:val="00A94508"/>
    <w:rsid w:val="00A97433"/>
    <w:rsid w:val="00AA0C46"/>
    <w:rsid w:val="00AA0D12"/>
    <w:rsid w:val="00AA4E43"/>
    <w:rsid w:val="00AB0E67"/>
    <w:rsid w:val="00AC3CC2"/>
    <w:rsid w:val="00AC3F1E"/>
    <w:rsid w:val="00AC52B4"/>
    <w:rsid w:val="00AC54CC"/>
    <w:rsid w:val="00AC5C56"/>
    <w:rsid w:val="00AC69D4"/>
    <w:rsid w:val="00AD359E"/>
    <w:rsid w:val="00AD5976"/>
    <w:rsid w:val="00AE182C"/>
    <w:rsid w:val="00AE448B"/>
    <w:rsid w:val="00AE6173"/>
    <w:rsid w:val="00AF14BB"/>
    <w:rsid w:val="00AF35F3"/>
    <w:rsid w:val="00AF486B"/>
    <w:rsid w:val="00B04AEF"/>
    <w:rsid w:val="00B105D4"/>
    <w:rsid w:val="00B14E2B"/>
    <w:rsid w:val="00B20165"/>
    <w:rsid w:val="00B2098F"/>
    <w:rsid w:val="00B24536"/>
    <w:rsid w:val="00B2678A"/>
    <w:rsid w:val="00B27783"/>
    <w:rsid w:val="00B32D0F"/>
    <w:rsid w:val="00B335C5"/>
    <w:rsid w:val="00B47FAA"/>
    <w:rsid w:val="00B51F01"/>
    <w:rsid w:val="00B52079"/>
    <w:rsid w:val="00B520F2"/>
    <w:rsid w:val="00B52BB6"/>
    <w:rsid w:val="00B65649"/>
    <w:rsid w:val="00B74BB7"/>
    <w:rsid w:val="00B7662C"/>
    <w:rsid w:val="00B76C9C"/>
    <w:rsid w:val="00BA2B70"/>
    <w:rsid w:val="00BA4C28"/>
    <w:rsid w:val="00BA6A82"/>
    <w:rsid w:val="00BA75D7"/>
    <w:rsid w:val="00BB2C9B"/>
    <w:rsid w:val="00BB3567"/>
    <w:rsid w:val="00BB4009"/>
    <w:rsid w:val="00BC0EFA"/>
    <w:rsid w:val="00BC595C"/>
    <w:rsid w:val="00BC6205"/>
    <w:rsid w:val="00BD1BCA"/>
    <w:rsid w:val="00BD6A27"/>
    <w:rsid w:val="00BD7A1D"/>
    <w:rsid w:val="00BE3146"/>
    <w:rsid w:val="00BE3471"/>
    <w:rsid w:val="00BE5E9A"/>
    <w:rsid w:val="00BF2C92"/>
    <w:rsid w:val="00BF3725"/>
    <w:rsid w:val="00BF6DE9"/>
    <w:rsid w:val="00BF6E97"/>
    <w:rsid w:val="00C0117D"/>
    <w:rsid w:val="00C0384A"/>
    <w:rsid w:val="00C17607"/>
    <w:rsid w:val="00C2194F"/>
    <w:rsid w:val="00C24316"/>
    <w:rsid w:val="00C34B20"/>
    <w:rsid w:val="00C3715F"/>
    <w:rsid w:val="00C4043C"/>
    <w:rsid w:val="00C40649"/>
    <w:rsid w:val="00C4193F"/>
    <w:rsid w:val="00C43657"/>
    <w:rsid w:val="00C77499"/>
    <w:rsid w:val="00C77FE9"/>
    <w:rsid w:val="00C84B1A"/>
    <w:rsid w:val="00C85590"/>
    <w:rsid w:val="00C862E6"/>
    <w:rsid w:val="00C93B86"/>
    <w:rsid w:val="00C96D9F"/>
    <w:rsid w:val="00CA2834"/>
    <w:rsid w:val="00CA3A52"/>
    <w:rsid w:val="00CA4426"/>
    <w:rsid w:val="00CC4202"/>
    <w:rsid w:val="00CC6BD9"/>
    <w:rsid w:val="00CD5E1D"/>
    <w:rsid w:val="00CE045F"/>
    <w:rsid w:val="00CE138A"/>
    <w:rsid w:val="00CE429F"/>
    <w:rsid w:val="00CE50FD"/>
    <w:rsid w:val="00CF0F39"/>
    <w:rsid w:val="00CF3738"/>
    <w:rsid w:val="00D04CB6"/>
    <w:rsid w:val="00D05729"/>
    <w:rsid w:val="00D1001C"/>
    <w:rsid w:val="00D10E49"/>
    <w:rsid w:val="00D1257C"/>
    <w:rsid w:val="00D1792E"/>
    <w:rsid w:val="00D24C80"/>
    <w:rsid w:val="00D25F44"/>
    <w:rsid w:val="00D3519C"/>
    <w:rsid w:val="00D4083F"/>
    <w:rsid w:val="00D40D7C"/>
    <w:rsid w:val="00D41D3D"/>
    <w:rsid w:val="00D43580"/>
    <w:rsid w:val="00D467B6"/>
    <w:rsid w:val="00D47143"/>
    <w:rsid w:val="00D545AC"/>
    <w:rsid w:val="00D54633"/>
    <w:rsid w:val="00D6768A"/>
    <w:rsid w:val="00D720DE"/>
    <w:rsid w:val="00D72756"/>
    <w:rsid w:val="00D72B53"/>
    <w:rsid w:val="00D74240"/>
    <w:rsid w:val="00D7559B"/>
    <w:rsid w:val="00D76294"/>
    <w:rsid w:val="00D76A3C"/>
    <w:rsid w:val="00D81F8A"/>
    <w:rsid w:val="00D85EBB"/>
    <w:rsid w:val="00D873B9"/>
    <w:rsid w:val="00D87B16"/>
    <w:rsid w:val="00D92483"/>
    <w:rsid w:val="00DB3D82"/>
    <w:rsid w:val="00DB62D7"/>
    <w:rsid w:val="00DB7BD9"/>
    <w:rsid w:val="00DC0562"/>
    <w:rsid w:val="00DC1A24"/>
    <w:rsid w:val="00DC2827"/>
    <w:rsid w:val="00DD054D"/>
    <w:rsid w:val="00DD4221"/>
    <w:rsid w:val="00DE2788"/>
    <w:rsid w:val="00DF6153"/>
    <w:rsid w:val="00E02C46"/>
    <w:rsid w:val="00E04157"/>
    <w:rsid w:val="00E150C7"/>
    <w:rsid w:val="00E1528B"/>
    <w:rsid w:val="00E21744"/>
    <w:rsid w:val="00E30A36"/>
    <w:rsid w:val="00E35329"/>
    <w:rsid w:val="00E35C8D"/>
    <w:rsid w:val="00E4007C"/>
    <w:rsid w:val="00E43F57"/>
    <w:rsid w:val="00E4478A"/>
    <w:rsid w:val="00E455B0"/>
    <w:rsid w:val="00E46736"/>
    <w:rsid w:val="00E51B30"/>
    <w:rsid w:val="00E579E8"/>
    <w:rsid w:val="00E57D43"/>
    <w:rsid w:val="00E60CB2"/>
    <w:rsid w:val="00E66B33"/>
    <w:rsid w:val="00E703E6"/>
    <w:rsid w:val="00E757E2"/>
    <w:rsid w:val="00E839C1"/>
    <w:rsid w:val="00E84B26"/>
    <w:rsid w:val="00E946AB"/>
    <w:rsid w:val="00E96320"/>
    <w:rsid w:val="00EA0242"/>
    <w:rsid w:val="00EA062B"/>
    <w:rsid w:val="00EB03B8"/>
    <w:rsid w:val="00EB57C2"/>
    <w:rsid w:val="00EC0B37"/>
    <w:rsid w:val="00EC39E1"/>
    <w:rsid w:val="00ED1E18"/>
    <w:rsid w:val="00ED2B34"/>
    <w:rsid w:val="00ED7A24"/>
    <w:rsid w:val="00EE1D6C"/>
    <w:rsid w:val="00EF05D2"/>
    <w:rsid w:val="00F0292B"/>
    <w:rsid w:val="00F02C62"/>
    <w:rsid w:val="00F10850"/>
    <w:rsid w:val="00F16F2E"/>
    <w:rsid w:val="00F277DE"/>
    <w:rsid w:val="00F3000C"/>
    <w:rsid w:val="00F32219"/>
    <w:rsid w:val="00F32285"/>
    <w:rsid w:val="00F32EF6"/>
    <w:rsid w:val="00F3631D"/>
    <w:rsid w:val="00F3737A"/>
    <w:rsid w:val="00F43770"/>
    <w:rsid w:val="00F51749"/>
    <w:rsid w:val="00F51856"/>
    <w:rsid w:val="00F55D1E"/>
    <w:rsid w:val="00F5627E"/>
    <w:rsid w:val="00F56482"/>
    <w:rsid w:val="00F573D8"/>
    <w:rsid w:val="00F61127"/>
    <w:rsid w:val="00F74A03"/>
    <w:rsid w:val="00F84D71"/>
    <w:rsid w:val="00F929E6"/>
    <w:rsid w:val="00F94CAB"/>
    <w:rsid w:val="00F971F4"/>
    <w:rsid w:val="00FB2E25"/>
    <w:rsid w:val="00FB6160"/>
    <w:rsid w:val="00FB623C"/>
    <w:rsid w:val="00FB7ADC"/>
    <w:rsid w:val="00FC1908"/>
    <w:rsid w:val="00FC231D"/>
    <w:rsid w:val="00FC5C4F"/>
    <w:rsid w:val="00FC77EE"/>
    <w:rsid w:val="00FD3261"/>
    <w:rsid w:val="00FD3EB7"/>
    <w:rsid w:val="00FD7B5F"/>
    <w:rsid w:val="00FE3FC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80579FA8-5AB5-4E8C-B429-3F68564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3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0" Type="http://schemas.openxmlformats.org/officeDocument/2006/relationships/image" Target="media/image13.emf"/><Relationship Id="rId41" Type="http://schemas.openxmlformats.org/officeDocument/2006/relationships/image" Target="media/image3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9932-5B21-4AFD-A329-3750FB93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17</Pages>
  <Words>2120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Zeta Lam</cp:lastModifiedBy>
  <cp:revision>22</cp:revision>
  <cp:lastPrinted>2025-04-01T21:21:00Z</cp:lastPrinted>
  <dcterms:created xsi:type="dcterms:W3CDTF">2025-03-04T15:01:00Z</dcterms:created>
  <dcterms:modified xsi:type="dcterms:W3CDTF">2025-04-03T20:46:00Z</dcterms:modified>
</cp:coreProperties>
</file>