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0F5004A7" w:rsidR="00CF3738" w:rsidRDefault="00CF3738" w:rsidP="00CF3738">
      <w:pPr>
        <w:rPr>
          <w:lang w:val="es-GT" w:eastAsia="es-MX"/>
        </w:rPr>
      </w:pPr>
    </w:p>
    <w:p w14:paraId="11C28533" w14:textId="0BCF2DB3" w:rsidR="00980AA0" w:rsidRDefault="00686A29" w:rsidP="00CF3738">
      <w:pPr>
        <w:rPr>
          <w:lang w:val="es-GT" w:eastAsia="es-MX"/>
        </w:rPr>
      </w:pPr>
      <w:r w:rsidRPr="00980AA0">
        <w:rPr>
          <w:noProof/>
        </w:rPr>
        <w:drawing>
          <wp:anchor distT="0" distB="0" distL="114300" distR="114300" simplePos="0" relativeHeight="251658752" behindDoc="0" locked="0" layoutInCell="1" allowOverlap="1" wp14:anchorId="558DC229" wp14:editId="01909748">
            <wp:simplePos x="0" y="0"/>
            <wp:positionH relativeFrom="column">
              <wp:posOffset>725170</wp:posOffset>
            </wp:positionH>
            <wp:positionV relativeFrom="paragraph">
              <wp:posOffset>13335</wp:posOffset>
            </wp:positionV>
            <wp:extent cx="4543425" cy="65722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A39DC" w14:textId="660A7E11" w:rsidR="00980AA0" w:rsidRDefault="00980AA0" w:rsidP="00CF3738">
      <w:pPr>
        <w:rPr>
          <w:lang w:val="es-GT" w:eastAsia="es-MX"/>
        </w:rPr>
      </w:pPr>
    </w:p>
    <w:p w14:paraId="3B934784" w14:textId="309CB2CD" w:rsidR="00980AA0" w:rsidRDefault="00980AA0" w:rsidP="00CF3738">
      <w:pPr>
        <w:rPr>
          <w:lang w:val="es-GT" w:eastAsia="es-MX"/>
        </w:rPr>
      </w:pPr>
    </w:p>
    <w:p w14:paraId="33E3B807" w14:textId="4C53351A" w:rsidR="00686A29" w:rsidRDefault="00686A29" w:rsidP="00CF3738">
      <w:pPr>
        <w:rPr>
          <w:lang w:val="es-GT" w:eastAsia="es-MX"/>
        </w:rPr>
      </w:pPr>
    </w:p>
    <w:p w14:paraId="158CCE78" w14:textId="2F291065" w:rsidR="00686A29" w:rsidRDefault="001D7847" w:rsidP="00CF3738">
      <w:pPr>
        <w:rPr>
          <w:lang w:val="es-GT" w:eastAsia="es-MX"/>
        </w:rPr>
      </w:pPr>
      <w:r>
        <w:rPr>
          <w:noProof/>
        </w:rPr>
        <w:pict w14:anchorId="36FB8F5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12.1pt;margin-top:8.8pt;width:250.5pt;height:31.55pt;z-index:251851776;mso-position-horizontal-relative:text;mso-position-vertical-relative:text;mso-width-relative:page;mso-height-relative:page" fillcolor="#92d050">
            <v:stroke r:id="rId9" o:title=""/>
            <v:shadow color="#868686"/>
            <v:textpath style="font-family:&quot;Arial Black&quot;;font-size:20pt;v-text-kern:t" trim="t" fitpath="t" string="ABRIL 2025"/>
            <w10:wrap type="square"/>
          </v:shape>
        </w:pict>
      </w:r>
    </w:p>
    <w:p w14:paraId="1493980F" w14:textId="7D3D3869" w:rsidR="00686A29" w:rsidRDefault="00686A29" w:rsidP="00CF3738">
      <w:pPr>
        <w:rPr>
          <w:lang w:val="es-GT" w:eastAsia="es-MX"/>
        </w:rPr>
      </w:pPr>
    </w:p>
    <w:p w14:paraId="30AA007E" w14:textId="04E1AE6E" w:rsidR="00686A29" w:rsidRDefault="00686A29" w:rsidP="00CF3738">
      <w:pPr>
        <w:rPr>
          <w:lang w:val="es-GT" w:eastAsia="es-MX"/>
        </w:rPr>
      </w:pPr>
    </w:p>
    <w:p w14:paraId="60ED5E77" w14:textId="0D4DF764" w:rsidR="00686A29" w:rsidRDefault="00686A29" w:rsidP="00CF3738">
      <w:pPr>
        <w:rPr>
          <w:lang w:val="es-GT" w:eastAsia="es-MX"/>
        </w:rPr>
      </w:pPr>
    </w:p>
    <w:p w14:paraId="1BBC93AB" w14:textId="0086C50B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41AC5F92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BA109E">
        <w:rPr>
          <w:rFonts w:ascii="Times New Roman" w:hAnsi="Times New Roman" w:cs="Times New Roman"/>
        </w:rPr>
        <w:t>771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BA109E">
        <w:rPr>
          <w:rFonts w:ascii="Times New Roman" w:hAnsi="Times New Roman" w:cs="Times New Roman"/>
        </w:rPr>
        <w:t>55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</w:t>
      </w:r>
      <w:r w:rsidR="00766E67">
        <w:rPr>
          <w:rFonts w:ascii="Times New Roman" w:hAnsi="Times New Roman" w:cs="Times New Roman"/>
        </w:rPr>
        <w:t>2</w:t>
      </w:r>
      <w:r w:rsidR="00BA109E">
        <w:rPr>
          <w:rFonts w:ascii="Times New Roman" w:hAnsi="Times New Roman" w:cs="Times New Roman"/>
        </w:rPr>
        <w:t>3</w:t>
      </w:r>
      <w:r w:rsidR="00607343">
        <w:rPr>
          <w:rFonts w:ascii="Times New Roman" w:hAnsi="Times New Roman" w:cs="Times New Roman"/>
        </w:rPr>
        <w:t xml:space="preserve">% por </w:t>
      </w:r>
      <w:r w:rsidR="00766E67">
        <w:rPr>
          <w:rFonts w:ascii="Times New Roman" w:hAnsi="Times New Roman" w:cs="Times New Roman"/>
        </w:rPr>
        <w:t>actividades financieras y de seguros</w:t>
      </w:r>
      <w:r w:rsidR="00607343">
        <w:rPr>
          <w:rFonts w:ascii="Times New Roman" w:hAnsi="Times New Roman" w:cs="Times New Roman"/>
        </w:rPr>
        <w:t xml:space="preserve">; </w:t>
      </w:r>
      <w:r w:rsidRPr="001C03FD">
        <w:rPr>
          <w:rFonts w:ascii="Times New Roman" w:hAnsi="Times New Roman" w:cs="Times New Roman"/>
        </w:rPr>
        <w:t xml:space="preserve">el </w:t>
      </w:r>
      <w:r w:rsidR="00BA109E">
        <w:rPr>
          <w:rFonts w:ascii="Times New Roman" w:hAnsi="Times New Roman" w:cs="Times New Roman"/>
        </w:rPr>
        <w:t>7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BA109E">
        <w:rPr>
          <w:rFonts w:ascii="Times New Roman" w:hAnsi="Times New Roman" w:cs="Times New Roman"/>
        </w:rPr>
        <w:t>Información y comunicaciones</w:t>
      </w:r>
      <w:r w:rsidR="00550CF1" w:rsidRPr="00550CF1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4E231F">
        <w:rPr>
          <w:rFonts w:ascii="Times New Roman" w:hAnsi="Times New Roman" w:cs="Times New Roman"/>
        </w:rPr>
        <w:t>15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0CDB3D95" w14:textId="77777777" w:rsidR="00686A29" w:rsidRDefault="00686A29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2D8EAF54" w:rsidR="00460EC6" w:rsidRDefault="00560B5A" w:rsidP="002B1F6F">
      <w:pPr>
        <w:jc w:val="center"/>
        <w:rPr>
          <w:noProof/>
        </w:rPr>
      </w:pPr>
      <w:r w:rsidRPr="00560B5A">
        <w:rPr>
          <w:noProof/>
        </w:rPr>
        <w:drawing>
          <wp:inline distT="0" distB="0" distL="0" distR="0" wp14:anchorId="1392F8C7" wp14:editId="7D585B1D">
            <wp:extent cx="5971540" cy="46164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61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51276166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68317379"/>
    </w:p>
    <w:p w14:paraId="68B61B9A" w14:textId="77777777" w:rsidR="001A7258" w:rsidRDefault="001A7258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5598F9DB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1B3ED1F6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409809D" w14:textId="1280AAEE" w:rsidR="001A7258" w:rsidRDefault="00560B5A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60B5A">
        <w:rPr>
          <w:noProof/>
        </w:rPr>
        <w:drawing>
          <wp:inline distT="0" distB="0" distL="0" distR="0" wp14:anchorId="20F8AC93" wp14:editId="28110B5E">
            <wp:extent cx="6008116" cy="715327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497" cy="715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2273615" w14:textId="30EDF043" w:rsidR="00534F63" w:rsidRPr="005D4B2D" w:rsidRDefault="00534F63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5D4B2D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5D4B2D">
        <w:rPr>
          <w:rFonts w:ascii="Times New Roman" w:hAnsi="Times New Roman" w:cs="Times New Roman"/>
          <w:sz w:val="16"/>
          <w:szCs w:val="16"/>
        </w:rPr>
        <w:t xml:space="preserve">, Departamento de Verificación y </w:t>
      </w:r>
      <w:r w:rsidR="00A42139" w:rsidRPr="005D4B2D">
        <w:rPr>
          <w:rFonts w:ascii="Times New Roman" w:hAnsi="Times New Roman" w:cs="Times New Roman"/>
          <w:sz w:val="16"/>
          <w:szCs w:val="16"/>
        </w:rPr>
        <w:t>Vigilancia</w:t>
      </w:r>
      <w:r w:rsidR="00117934" w:rsidRPr="005D4B2D">
        <w:rPr>
          <w:rFonts w:ascii="Times New Roman" w:hAnsi="Times New Roman" w:cs="Times New Roman"/>
          <w:sz w:val="16"/>
          <w:szCs w:val="16"/>
        </w:rPr>
        <w:t xml:space="preserve"> (UPSF)</w:t>
      </w:r>
      <w:r w:rsidR="00A42139" w:rsidRPr="005D4B2D">
        <w:rPr>
          <w:rFonts w:ascii="Times New Roman" w:hAnsi="Times New Roman" w:cs="Times New Roman"/>
          <w:sz w:val="16"/>
          <w:szCs w:val="16"/>
        </w:rPr>
        <w:t xml:space="preserve"> y</w:t>
      </w:r>
      <w:r w:rsidRPr="005D4B2D">
        <w:rPr>
          <w:rFonts w:ascii="Times New Roman" w:hAnsi="Times New Roman" w:cs="Times New Roman"/>
          <w:sz w:val="16"/>
          <w:szCs w:val="16"/>
        </w:rPr>
        <w:t xml:space="preserve"> </w:t>
      </w:r>
      <w:r w:rsidR="007D3414" w:rsidRPr="005D4B2D">
        <w:rPr>
          <w:rFonts w:ascii="Times New Roman" w:hAnsi="Times New Roman" w:cs="Times New Roman"/>
          <w:sz w:val="16"/>
          <w:szCs w:val="16"/>
        </w:rPr>
        <w:t xml:space="preserve">Departamento de Coordinación de </w:t>
      </w:r>
      <w:r w:rsidRPr="005D4B2D">
        <w:rPr>
          <w:rFonts w:ascii="Times New Roman" w:hAnsi="Times New Roman" w:cs="Times New Roman"/>
          <w:sz w:val="16"/>
          <w:szCs w:val="16"/>
        </w:rPr>
        <w:t xml:space="preserve">Sedes </w:t>
      </w:r>
    </w:p>
    <w:p w14:paraId="2878F7FF" w14:textId="34E7494B" w:rsidR="004B5AFE" w:rsidRDefault="004B5AFE" w:rsidP="00534F63">
      <w:pPr>
        <w:jc w:val="both"/>
        <w:rPr>
          <w:rFonts w:ascii="Arial" w:hAnsi="Arial" w:cs="Arial"/>
          <w:sz w:val="14"/>
          <w:szCs w:val="14"/>
        </w:rPr>
      </w:pPr>
    </w:p>
    <w:p w14:paraId="27F39E2F" w14:textId="4808460B" w:rsidR="004B5AFE" w:rsidRDefault="004B5AFE" w:rsidP="00534F63">
      <w:pPr>
        <w:jc w:val="both"/>
        <w:rPr>
          <w:rFonts w:ascii="Arial" w:hAnsi="Arial" w:cs="Arial"/>
          <w:sz w:val="14"/>
          <w:szCs w:val="14"/>
        </w:rPr>
      </w:pPr>
    </w:p>
    <w:p w14:paraId="75280C6F" w14:textId="77777777" w:rsidR="00616D60" w:rsidRDefault="00616D60" w:rsidP="004B5AFE">
      <w:pPr>
        <w:jc w:val="center"/>
        <w:rPr>
          <w:rFonts w:ascii="Times New Roman" w:hAnsi="Times New Roman" w:cs="Times New Roman"/>
          <w:b/>
          <w:bCs/>
        </w:rPr>
      </w:pPr>
    </w:p>
    <w:p w14:paraId="5C688FE6" w14:textId="77777777" w:rsidR="00D66116" w:rsidRDefault="00D66116" w:rsidP="004B5AFE">
      <w:pPr>
        <w:jc w:val="center"/>
        <w:rPr>
          <w:rFonts w:ascii="Times New Roman" w:hAnsi="Times New Roman" w:cs="Times New Roman"/>
          <w:b/>
          <w:bCs/>
        </w:rPr>
      </w:pPr>
    </w:p>
    <w:p w14:paraId="607A5C42" w14:textId="3EB1362E" w:rsidR="004B5AFE" w:rsidRDefault="004B5AFE" w:rsidP="004B5AFE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1324AB5" w14:textId="77777777" w:rsidR="004B5AFE" w:rsidRPr="001C03FD" w:rsidRDefault="004B5AFE" w:rsidP="004B5AF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327E32A2" w14:textId="29C245EE" w:rsidR="004B5AFE" w:rsidRPr="00836E3A" w:rsidRDefault="004B5AFE" w:rsidP="00836E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4E231F">
        <w:rPr>
          <w:rFonts w:ascii="Times New Roman" w:hAnsi="Times New Roman" w:cs="Times New Roman"/>
          <w:b/>
          <w:bCs/>
        </w:rPr>
        <w:t>Abril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170D295D" w14:textId="2708C954" w:rsidR="004B5AFE" w:rsidRDefault="00560B5A" w:rsidP="00534F63">
      <w:pPr>
        <w:jc w:val="both"/>
        <w:rPr>
          <w:rFonts w:ascii="Arial" w:hAnsi="Arial" w:cs="Arial"/>
          <w:sz w:val="14"/>
          <w:szCs w:val="14"/>
        </w:rPr>
      </w:pPr>
      <w:r w:rsidRPr="00560B5A">
        <w:rPr>
          <w:noProof/>
        </w:rPr>
        <w:drawing>
          <wp:inline distT="0" distB="0" distL="0" distR="0" wp14:anchorId="2D31A391" wp14:editId="0119713B">
            <wp:extent cx="5971540" cy="717232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EA68B" w14:textId="3AA7FB83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1A894470" w14:textId="77777777" w:rsidR="00560B5A" w:rsidRDefault="00560B5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1A3C4F8" w14:textId="77777777" w:rsidR="00560B5A" w:rsidRDefault="00560B5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44EE280" w14:textId="1F134752" w:rsidR="0036026A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3153FDB3" w14:textId="77777777" w:rsidR="0036026A" w:rsidRPr="001C03FD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7E389484" w14:textId="4F695D37" w:rsidR="0036026A" w:rsidRDefault="0036026A" w:rsidP="0036026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4E231F">
        <w:rPr>
          <w:rFonts w:ascii="Times New Roman" w:hAnsi="Times New Roman" w:cs="Times New Roman"/>
          <w:b/>
          <w:bCs/>
        </w:rPr>
        <w:t>Abril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4F072ADC" w14:textId="7865B2E0" w:rsidR="0036026A" w:rsidRDefault="00560B5A" w:rsidP="00534F63">
      <w:pPr>
        <w:jc w:val="both"/>
        <w:rPr>
          <w:rFonts w:ascii="Arial" w:hAnsi="Arial" w:cs="Arial"/>
          <w:sz w:val="14"/>
          <w:szCs w:val="14"/>
        </w:rPr>
      </w:pPr>
      <w:r w:rsidRPr="00560B5A">
        <w:rPr>
          <w:noProof/>
        </w:rPr>
        <w:drawing>
          <wp:inline distT="0" distB="0" distL="0" distR="0" wp14:anchorId="0775AE76" wp14:editId="539F4F41">
            <wp:extent cx="5971540" cy="284797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37A4E" w14:textId="3D2BC8BF" w:rsidR="0036026A" w:rsidRPr="005D4B2D" w:rsidRDefault="00743561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5D4B2D">
        <w:rPr>
          <w:rFonts w:ascii="Times New Roman" w:hAnsi="Times New Roman" w:cs="Times New Roman"/>
          <w:sz w:val="16"/>
          <w:szCs w:val="16"/>
        </w:rPr>
        <w:t xml:space="preserve">Fuente: Departamento de Servicios al Consumidor, Departamento de Verificación y </w:t>
      </w:r>
      <w:r w:rsidR="00A42139" w:rsidRPr="005D4B2D">
        <w:rPr>
          <w:rFonts w:ascii="Times New Roman" w:hAnsi="Times New Roman" w:cs="Times New Roman"/>
          <w:sz w:val="16"/>
          <w:szCs w:val="16"/>
        </w:rPr>
        <w:t>Vigilancia</w:t>
      </w:r>
      <w:r w:rsidR="00117934" w:rsidRPr="005D4B2D">
        <w:rPr>
          <w:rFonts w:ascii="Times New Roman" w:hAnsi="Times New Roman" w:cs="Times New Roman"/>
          <w:sz w:val="16"/>
          <w:szCs w:val="16"/>
        </w:rPr>
        <w:t xml:space="preserve"> (UPSF)</w:t>
      </w:r>
      <w:r w:rsidR="00A42139" w:rsidRPr="005D4B2D">
        <w:rPr>
          <w:rFonts w:ascii="Times New Roman" w:hAnsi="Times New Roman" w:cs="Times New Roman"/>
          <w:sz w:val="16"/>
          <w:szCs w:val="16"/>
        </w:rPr>
        <w:t xml:space="preserve"> y</w:t>
      </w:r>
      <w:r w:rsidRPr="005D4B2D">
        <w:rPr>
          <w:rFonts w:ascii="Times New Roman" w:hAnsi="Times New Roman" w:cs="Times New Roman"/>
          <w:sz w:val="16"/>
          <w:szCs w:val="16"/>
        </w:rPr>
        <w:t xml:space="preserve"> Departamento de Coordinación de Sedes</w:t>
      </w:r>
    </w:p>
    <w:p w14:paraId="7825A8B1" w14:textId="57C590AD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0A9487F5" w14:textId="674D3866" w:rsidR="00E51B30" w:rsidRPr="00822E9F" w:rsidRDefault="00B7662C" w:rsidP="00B2098F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E0E0E0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E51B30" w:rsidRPr="00822E9F">
        <w:rPr>
          <w:rFonts w:ascii="Times New Roman" w:hAnsi="Times New Roman"/>
          <w:b/>
          <w:bCs/>
          <w:sz w:val="28"/>
          <w:szCs w:val="28"/>
          <w:shd w:val="clear" w:color="auto" w:fill="E0E0E0"/>
        </w:rPr>
        <w:t>Captación de Quejas</w:t>
      </w:r>
    </w:p>
    <w:p w14:paraId="7F3071F4" w14:textId="10DF246A" w:rsidR="00E51B30" w:rsidRPr="005F4720" w:rsidRDefault="00E51B30" w:rsidP="00E51B30">
      <w:pPr>
        <w:rPr>
          <w:lang w:val="es-GT" w:eastAsia="es-MX"/>
        </w:rPr>
      </w:pPr>
    </w:p>
    <w:p w14:paraId="5C09E92D" w14:textId="7CA59C17" w:rsidR="002A0E67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4E231F">
        <w:rPr>
          <w:rFonts w:ascii="Times New Roman" w:hAnsi="Times New Roman" w:cs="Times New Roman"/>
        </w:rPr>
        <w:t>abril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4E231F">
        <w:rPr>
          <w:rFonts w:ascii="Times New Roman" w:hAnsi="Times New Roman" w:cs="Times New Roman"/>
        </w:rPr>
        <w:t>771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4E231F">
        <w:rPr>
          <w:rFonts w:ascii="Times New Roman" w:hAnsi="Times New Roman" w:cs="Times New Roman"/>
        </w:rPr>
        <w:t>687</w:t>
      </w:r>
      <w:r w:rsidR="009D48E5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836E3A">
        <w:rPr>
          <w:rFonts w:ascii="Times New Roman" w:hAnsi="Times New Roman" w:cs="Times New Roman"/>
        </w:rPr>
        <w:t>84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quejas, según se detalla en el cuadro siguiente:</w:t>
      </w:r>
    </w:p>
    <w:p w14:paraId="5981EB9F" w14:textId="77777777" w:rsidR="009D48E5" w:rsidRPr="00684ADE" w:rsidRDefault="009D48E5" w:rsidP="00E51B30">
      <w:pPr>
        <w:jc w:val="both"/>
        <w:rPr>
          <w:rFonts w:ascii="Times New Roman" w:hAnsi="Times New Roman" w:cs="Times New Roman"/>
        </w:rPr>
      </w:pPr>
    </w:p>
    <w:p w14:paraId="2B48C559" w14:textId="10118879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6469FB7F" w:rsidR="009A480D" w:rsidRDefault="00560B5A" w:rsidP="002F37EA">
      <w:pPr>
        <w:jc w:val="center"/>
        <w:rPr>
          <w:rFonts w:ascii="Times New Roman" w:hAnsi="Times New Roman" w:cs="Times New Roman"/>
          <w:b/>
        </w:rPr>
      </w:pPr>
      <w:r w:rsidRPr="00560B5A">
        <w:rPr>
          <w:noProof/>
        </w:rPr>
        <w:drawing>
          <wp:inline distT="0" distB="0" distL="0" distR="0" wp14:anchorId="1E899993" wp14:editId="1B204762">
            <wp:extent cx="5944515" cy="151447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725" cy="151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29BFBEC0" w:rsidR="007D3414" w:rsidRPr="005D4B2D" w:rsidRDefault="005A37ED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5D4B2D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5D4B2D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117934" w:rsidRPr="005D4B2D">
        <w:rPr>
          <w:rFonts w:ascii="Times New Roman" w:hAnsi="Times New Roman" w:cs="Times New Roman"/>
          <w:sz w:val="16"/>
          <w:szCs w:val="16"/>
        </w:rPr>
        <w:t xml:space="preserve"> (UPSF)</w:t>
      </w:r>
      <w:r w:rsidRPr="005D4B2D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5D4B2D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3969D18A" w14:textId="2F71465D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4B2B6609" w14:textId="5108931B" w:rsidR="0036026A" w:rsidRDefault="0036026A" w:rsidP="0036026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 xml:space="preserve">recibido por los tres medios de captación que dispone la </w:t>
      </w:r>
      <w:r w:rsidR="00743561">
        <w:rPr>
          <w:rFonts w:ascii="Times New Roman" w:hAnsi="Times New Roman" w:cs="Times New Roman"/>
        </w:rPr>
        <w:t xml:space="preserve">DIACO, </w:t>
      </w:r>
      <w:r w:rsidR="004E231F">
        <w:rPr>
          <w:rFonts w:ascii="Times New Roman" w:hAnsi="Times New Roman" w:cs="Times New Roman"/>
        </w:rPr>
        <w:t>4,034</w:t>
      </w:r>
      <w:r w:rsidRPr="00910D9A">
        <w:rPr>
          <w:rFonts w:ascii="Times New Roman" w:hAnsi="Times New Roman" w:cs="Times New Roman"/>
        </w:rPr>
        <w:t xml:space="preserve"> quejas; </w:t>
      </w:r>
      <w:r w:rsidR="00836E3A">
        <w:rPr>
          <w:rFonts w:ascii="Times New Roman" w:hAnsi="Times New Roman" w:cs="Times New Roman"/>
        </w:rPr>
        <w:t>3,</w:t>
      </w:r>
      <w:r w:rsidR="004E231F">
        <w:rPr>
          <w:rFonts w:ascii="Times New Roman" w:hAnsi="Times New Roman" w:cs="Times New Roman"/>
        </w:rPr>
        <w:t>697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4E231F">
        <w:rPr>
          <w:rFonts w:ascii="Times New Roman" w:hAnsi="Times New Roman" w:cs="Times New Roman"/>
        </w:rPr>
        <w:t>337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4031859B" w14:textId="46DF5F87" w:rsidR="000D21AF" w:rsidRDefault="000D21AF" w:rsidP="0036026A">
      <w:pPr>
        <w:jc w:val="both"/>
        <w:rPr>
          <w:rFonts w:ascii="Times New Roman" w:hAnsi="Times New Roman" w:cs="Times New Roman"/>
        </w:rPr>
      </w:pPr>
    </w:p>
    <w:p w14:paraId="02609E2E" w14:textId="4FA0FFE9" w:rsidR="000D21AF" w:rsidRDefault="000D21AF" w:rsidP="0036026A">
      <w:pPr>
        <w:jc w:val="both"/>
        <w:rPr>
          <w:rFonts w:ascii="Times New Roman" w:hAnsi="Times New Roman" w:cs="Times New Roman"/>
        </w:rPr>
      </w:pPr>
    </w:p>
    <w:p w14:paraId="6E866622" w14:textId="77777777" w:rsidR="000D21AF" w:rsidRDefault="000D21AF" w:rsidP="0036026A">
      <w:pPr>
        <w:jc w:val="both"/>
        <w:rPr>
          <w:rFonts w:ascii="Times New Roman" w:hAnsi="Times New Roman" w:cs="Times New Roman"/>
        </w:rPr>
      </w:pPr>
    </w:p>
    <w:p w14:paraId="653C5071" w14:textId="77777777" w:rsidR="00C5144C" w:rsidRDefault="00C5144C" w:rsidP="0036026A">
      <w:pPr>
        <w:jc w:val="center"/>
        <w:rPr>
          <w:rFonts w:ascii="Times New Roman" w:hAnsi="Times New Roman" w:cs="Times New Roman"/>
          <w:b/>
        </w:rPr>
      </w:pPr>
    </w:p>
    <w:p w14:paraId="5AF65257" w14:textId="7DEC1707" w:rsidR="0036026A" w:rsidRPr="00684ADE" w:rsidRDefault="0036026A" w:rsidP="0036026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36C1C31A" w14:textId="77777777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42667AB6" w14:textId="2E3BE1A0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4E231F">
        <w:rPr>
          <w:rFonts w:ascii="Times New Roman" w:hAnsi="Times New Roman" w:cs="Times New Roman"/>
          <w:b/>
        </w:rPr>
        <w:t>Abril</w:t>
      </w:r>
      <w:r>
        <w:rPr>
          <w:rFonts w:ascii="Times New Roman" w:hAnsi="Times New Roman" w:cs="Times New Roman"/>
          <w:b/>
        </w:rPr>
        <w:t xml:space="preserve"> 2025</w:t>
      </w:r>
    </w:p>
    <w:p w14:paraId="1A500A6A" w14:textId="40B7140B" w:rsidR="00743561" w:rsidRDefault="00560B5A" w:rsidP="00743561">
      <w:pPr>
        <w:jc w:val="center"/>
        <w:rPr>
          <w:rFonts w:ascii="Times New Roman" w:hAnsi="Times New Roman" w:cs="Times New Roman"/>
          <w:b/>
        </w:rPr>
      </w:pPr>
      <w:r w:rsidRPr="00560B5A">
        <w:rPr>
          <w:noProof/>
        </w:rPr>
        <w:drawing>
          <wp:inline distT="0" distB="0" distL="0" distR="0" wp14:anchorId="4E7ECB86" wp14:editId="34F53657">
            <wp:extent cx="5940298" cy="1885794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817" cy="189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BE29" w14:textId="0DB95A37" w:rsidR="00743561" w:rsidRPr="005D4B2D" w:rsidRDefault="00743561" w:rsidP="00743561">
      <w:pPr>
        <w:rPr>
          <w:rFonts w:ascii="Times New Roman" w:hAnsi="Times New Roman" w:cs="Times New Roman"/>
          <w:b/>
          <w:sz w:val="16"/>
          <w:szCs w:val="16"/>
        </w:rPr>
      </w:pPr>
      <w:r w:rsidRPr="005D4B2D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117934" w:rsidRPr="005D4B2D">
        <w:rPr>
          <w:rFonts w:ascii="Times New Roman" w:hAnsi="Times New Roman" w:cs="Times New Roman"/>
          <w:sz w:val="16"/>
          <w:szCs w:val="16"/>
        </w:rPr>
        <w:t xml:space="preserve"> (UPSF)</w:t>
      </w:r>
      <w:r w:rsidRPr="005D4B2D">
        <w:rPr>
          <w:rFonts w:ascii="Times New Roman" w:hAnsi="Times New Roman" w:cs="Times New Roman"/>
          <w:sz w:val="16"/>
          <w:szCs w:val="16"/>
        </w:rPr>
        <w:t xml:space="preserve"> y Departamento de Coordinación de Sedes </w:t>
      </w:r>
    </w:p>
    <w:p w14:paraId="2A2F4899" w14:textId="77777777" w:rsidR="00154D88" w:rsidRPr="00154D88" w:rsidRDefault="00154D88" w:rsidP="00154D88">
      <w:pPr>
        <w:rPr>
          <w:lang w:eastAsia="es-MX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4E043BBB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4E231F">
        <w:rPr>
          <w:rFonts w:ascii="Times New Roman" w:hAnsi="Times New Roman" w:cs="Times New Roman"/>
        </w:rPr>
        <w:t>abril</w:t>
      </w:r>
      <w:r w:rsidR="00A55C73">
        <w:rPr>
          <w:rFonts w:ascii="Times New Roman" w:hAnsi="Times New Roman" w:cs="Times New Roman"/>
        </w:rPr>
        <w:t>, se</w:t>
      </w:r>
      <w:r w:rsidR="00281F57" w:rsidRPr="00684ADE">
        <w:rPr>
          <w:rFonts w:ascii="Times New Roman" w:hAnsi="Times New Roman" w:cs="Times New Roman"/>
        </w:rPr>
        <w:t xml:space="preserve"> documentaron </w:t>
      </w:r>
      <w:r w:rsidR="004E231F">
        <w:rPr>
          <w:rFonts w:ascii="Times New Roman" w:hAnsi="Times New Roman" w:cs="Times New Roman"/>
        </w:rPr>
        <w:t>514</w:t>
      </w:r>
      <w:r w:rsidR="00281F57" w:rsidRPr="00684ADE">
        <w:rPr>
          <w:rFonts w:ascii="Times New Roman" w:hAnsi="Times New Roman" w:cs="Times New Roman"/>
        </w:rPr>
        <w:t xml:space="preserve"> quejas por parte de los Consumidores</w:t>
      </w:r>
      <w:r w:rsidR="005A6D8E">
        <w:rPr>
          <w:rFonts w:ascii="Times New Roman" w:hAnsi="Times New Roman" w:cs="Times New Roman"/>
        </w:rPr>
        <w:t>,</w:t>
      </w:r>
      <w:r w:rsidR="00281F57" w:rsidRPr="00684ADE">
        <w:rPr>
          <w:rFonts w:ascii="Times New Roman" w:hAnsi="Times New Roman" w:cs="Times New Roman"/>
        </w:rPr>
        <w:t xml:space="preserve"> Usuarios </w:t>
      </w:r>
      <w:r w:rsidR="005A6D8E">
        <w:rPr>
          <w:rFonts w:ascii="Times New Roman" w:hAnsi="Times New Roman" w:cs="Times New Roman"/>
        </w:rPr>
        <w:t xml:space="preserve">y Tarjetahabientes </w:t>
      </w:r>
      <w:r w:rsidR="00281F57" w:rsidRPr="00684ADE">
        <w:rPr>
          <w:rFonts w:ascii="Times New Roman" w:hAnsi="Times New Roman" w:cs="Times New Roman"/>
        </w:rPr>
        <w:t xml:space="preserve">de las cuales en Sede Central fueron documentadas </w:t>
      </w:r>
      <w:r w:rsidR="004E231F">
        <w:rPr>
          <w:rFonts w:ascii="Times New Roman" w:hAnsi="Times New Roman" w:cs="Times New Roman"/>
        </w:rPr>
        <w:t>430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836E3A">
        <w:rPr>
          <w:rFonts w:ascii="Times New Roman" w:hAnsi="Times New Roman" w:cs="Times New Roman"/>
        </w:rPr>
        <w:t>84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11DB08D3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5</w:t>
      </w:r>
    </w:p>
    <w:p w14:paraId="0250BEB3" w14:textId="390D8BCA" w:rsidR="00281F57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57B897C7" w14:textId="42266FF8" w:rsidR="00154D88" w:rsidRPr="00684ADE" w:rsidRDefault="00560B5A" w:rsidP="00281F57">
      <w:pPr>
        <w:jc w:val="center"/>
        <w:rPr>
          <w:rFonts w:ascii="Times New Roman" w:hAnsi="Times New Roman" w:cs="Times New Roman"/>
          <w:b/>
        </w:rPr>
      </w:pPr>
      <w:r w:rsidRPr="00560B5A">
        <w:rPr>
          <w:noProof/>
        </w:rPr>
        <w:drawing>
          <wp:inline distT="0" distB="0" distL="0" distR="0" wp14:anchorId="6F8E0F8F" wp14:editId="3B08CE35">
            <wp:extent cx="5896686" cy="895306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16" cy="90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5DC3B088" w:rsidR="007D3414" w:rsidRPr="005D4B2D" w:rsidRDefault="00395459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5D4B2D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871DCE" w:rsidRPr="005D4B2D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117934" w:rsidRPr="005D4B2D">
        <w:rPr>
          <w:rFonts w:ascii="Times New Roman" w:hAnsi="Times New Roman" w:cs="Times New Roman"/>
          <w:sz w:val="16"/>
          <w:szCs w:val="16"/>
        </w:rPr>
        <w:t xml:space="preserve"> (UPSF)</w:t>
      </w:r>
      <w:r w:rsidRPr="005D4B2D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5D4B2D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71078C6B" w14:textId="3CBCF123" w:rsidR="0089328D" w:rsidRDefault="0089328D" w:rsidP="007D3414">
      <w:pPr>
        <w:rPr>
          <w:rFonts w:ascii="Arial" w:hAnsi="Arial" w:cs="Arial"/>
          <w:sz w:val="22"/>
          <w:szCs w:val="22"/>
        </w:rPr>
      </w:pPr>
    </w:p>
    <w:p w14:paraId="4AB0A68F" w14:textId="2F2066BA" w:rsidR="00154D88" w:rsidRPr="00910D9A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4E231F">
        <w:rPr>
          <w:rFonts w:ascii="Times New Roman" w:hAnsi="Times New Roman" w:cs="Times New Roman"/>
        </w:rPr>
        <w:t>2,251</w:t>
      </w:r>
      <w:r w:rsidRPr="00910D9A">
        <w:rPr>
          <w:rFonts w:ascii="Times New Roman" w:hAnsi="Times New Roman" w:cs="Times New Roman"/>
        </w:rPr>
        <w:t xml:space="preserve"> quejas; </w:t>
      </w:r>
      <w:r w:rsidR="00836E3A">
        <w:rPr>
          <w:rFonts w:ascii="Times New Roman" w:hAnsi="Times New Roman" w:cs="Times New Roman"/>
        </w:rPr>
        <w:t>1,</w:t>
      </w:r>
      <w:r w:rsidR="004E231F">
        <w:rPr>
          <w:rFonts w:ascii="Times New Roman" w:hAnsi="Times New Roman" w:cs="Times New Roman"/>
        </w:rPr>
        <w:t>914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4E231F">
        <w:rPr>
          <w:rFonts w:ascii="Times New Roman" w:hAnsi="Times New Roman" w:cs="Times New Roman"/>
        </w:rPr>
        <w:t>337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75F2A392" w14:textId="36D23949" w:rsidR="00154D88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787A2041" w14:textId="77777777" w:rsidR="00154D88" w:rsidRPr="00F84D71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Cuadro 6</w:t>
      </w:r>
    </w:p>
    <w:p w14:paraId="00346683" w14:textId="77777777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754D5DAB" w14:textId="536258D0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4E231F">
        <w:rPr>
          <w:rFonts w:ascii="Times New Roman" w:hAnsi="Times New Roman" w:cs="Times New Roman"/>
          <w:b/>
        </w:rPr>
        <w:t xml:space="preserve">Abril </w:t>
      </w:r>
      <w:r>
        <w:rPr>
          <w:rFonts w:ascii="Times New Roman" w:hAnsi="Times New Roman" w:cs="Times New Roman"/>
          <w:b/>
        </w:rPr>
        <w:t xml:space="preserve"> 202</w:t>
      </w:r>
      <w:r w:rsidR="008D0BD9">
        <w:rPr>
          <w:rFonts w:ascii="Times New Roman" w:hAnsi="Times New Roman" w:cs="Times New Roman"/>
          <w:b/>
        </w:rPr>
        <w:t>5</w:t>
      </w:r>
    </w:p>
    <w:p w14:paraId="046499E7" w14:textId="567CA118" w:rsidR="008D0BD9" w:rsidRDefault="000D21AF" w:rsidP="00154D88">
      <w:pPr>
        <w:jc w:val="center"/>
        <w:rPr>
          <w:rFonts w:ascii="Times New Roman" w:hAnsi="Times New Roman" w:cs="Times New Roman"/>
          <w:b/>
        </w:rPr>
      </w:pPr>
      <w:r w:rsidRPr="000D21AF">
        <w:rPr>
          <w:noProof/>
        </w:rPr>
        <w:drawing>
          <wp:inline distT="0" distB="0" distL="0" distR="0" wp14:anchorId="23AD688A" wp14:editId="74625A42">
            <wp:extent cx="5921400" cy="923921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30" cy="92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DD87" w14:textId="33433D3D" w:rsidR="00EE1D6C" w:rsidRPr="005D4B2D" w:rsidRDefault="00743561" w:rsidP="00154D88">
      <w:pPr>
        <w:jc w:val="center"/>
        <w:rPr>
          <w:rFonts w:ascii="Times New Roman" w:hAnsi="Times New Roman" w:cs="Times New Roman"/>
          <w:sz w:val="16"/>
          <w:szCs w:val="16"/>
        </w:rPr>
      </w:pPr>
      <w:r w:rsidRPr="005D4B2D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117934" w:rsidRPr="005D4B2D">
        <w:rPr>
          <w:rFonts w:ascii="Times New Roman" w:hAnsi="Times New Roman" w:cs="Times New Roman"/>
          <w:sz w:val="16"/>
          <w:szCs w:val="16"/>
        </w:rPr>
        <w:t xml:space="preserve"> (UPSF)</w:t>
      </w:r>
      <w:r w:rsidRPr="005D4B2D">
        <w:rPr>
          <w:rFonts w:ascii="Times New Roman" w:hAnsi="Times New Roman" w:cs="Times New Roman"/>
          <w:sz w:val="16"/>
          <w:szCs w:val="16"/>
        </w:rPr>
        <w:t xml:space="preserve"> y Departamento de Coordinación de Sedes</w:t>
      </w:r>
    </w:p>
    <w:p w14:paraId="697DC424" w14:textId="77777777" w:rsidR="00743561" w:rsidRDefault="00743561" w:rsidP="00154D88">
      <w:pPr>
        <w:jc w:val="center"/>
        <w:rPr>
          <w:rFonts w:ascii="Times New Roman" w:hAnsi="Times New Roman" w:cs="Times New Roman"/>
          <w:b/>
        </w:rPr>
      </w:pPr>
    </w:p>
    <w:p w14:paraId="502586C9" w14:textId="631558CE" w:rsidR="00154D88" w:rsidRDefault="00154D88" w:rsidP="008A384E">
      <w:pPr>
        <w:jc w:val="both"/>
        <w:rPr>
          <w:rFonts w:ascii="Times New Roman" w:hAnsi="Times New Roman" w:cs="Times New Roman"/>
        </w:rPr>
      </w:pPr>
    </w:p>
    <w:p w14:paraId="44FCCFEC" w14:textId="77777777" w:rsidR="004E231F" w:rsidRDefault="004E231F" w:rsidP="008A384E">
      <w:pPr>
        <w:jc w:val="both"/>
        <w:rPr>
          <w:rFonts w:ascii="Times New Roman" w:hAnsi="Times New Roman" w:cs="Times New Roman"/>
        </w:rPr>
      </w:pPr>
    </w:p>
    <w:p w14:paraId="28AD226F" w14:textId="150EB4F9" w:rsidR="000D21AF" w:rsidRDefault="000D21AF" w:rsidP="008A384E">
      <w:pPr>
        <w:jc w:val="both"/>
        <w:rPr>
          <w:rFonts w:ascii="Times New Roman" w:hAnsi="Times New Roman" w:cs="Times New Roman"/>
        </w:rPr>
      </w:pPr>
    </w:p>
    <w:p w14:paraId="6C3A00DA" w14:textId="75EB67B8" w:rsidR="003471B1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62F6E88A" w14:textId="3543E926" w:rsidR="00421DF2" w:rsidRDefault="00421DF2" w:rsidP="00421DF2">
      <w:pPr>
        <w:rPr>
          <w:lang w:val="es-GT" w:eastAsia="es-MX"/>
        </w:rPr>
      </w:pPr>
    </w:p>
    <w:p w14:paraId="4C767A72" w14:textId="46D1E93E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4E231F">
        <w:rPr>
          <w:rFonts w:ascii="Times New Roman" w:hAnsi="Times New Roman" w:cs="Times New Roman"/>
        </w:rPr>
        <w:t>abril</w:t>
      </w:r>
      <w:r w:rsidRPr="00684ADE">
        <w:rPr>
          <w:rFonts w:ascii="Times New Roman" w:hAnsi="Times New Roman" w:cs="Times New Roman"/>
        </w:rPr>
        <w:t xml:space="preserve"> se resolvieron </w:t>
      </w:r>
      <w:r w:rsidR="004E231F">
        <w:rPr>
          <w:rFonts w:ascii="Times New Roman" w:hAnsi="Times New Roman" w:cs="Times New Roman"/>
        </w:rPr>
        <w:t>390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4E231F">
        <w:rPr>
          <w:rFonts w:ascii="Times New Roman" w:hAnsi="Times New Roman" w:cs="Times New Roman"/>
        </w:rPr>
        <w:t>36</w:t>
      </w:r>
      <w:r w:rsidRPr="00684ADE">
        <w:rPr>
          <w:rFonts w:ascii="Times New Roman" w:hAnsi="Times New Roman" w:cs="Times New Roman"/>
        </w:rPr>
        <w:t xml:space="preserve"> por mediación y </w:t>
      </w:r>
      <w:r w:rsidR="00836E3A">
        <w:rPr>
          <w:rFonts w:ascii="Times New Roman" w:hAnsi="Times New Roman" w:cs="Times New Roman"/>
        </w:rPr>
        <w:t>3</w:t>
      </w:r>
      <w:r w:rsidR="004E231F">
        <w:rPr>
          <w:rFonts w:ascii="Times New Roman" w:hAnsi="Times New Roman" w:cs="Times New Roman"/>
        </w:rPr>
        <w:t>54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836E3A">
        <w:rPr>
          <w:rFonts w:ascii="Times New Roman" w:hAnsi="Times New Roman" w:cs="Times New Roman"/>
        </w:rPr>
        <w:t>3</w:t>
      </w:r>
      <w:r w:rsidR="004E231F">
        <w:rPr>
          <w:rFonts w:ascii="Times New Roman" w:hAnsi="Times New Roman" w:cs="Times New Roman"/>
        </w:rPr>
        <w:t>37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4E231F">
        <w:rPr>
          <w:rFonts w:ascii="Times New Roman" w:hAnsi="Times New Roman" w:cs="Times New Roman"/>
        </w:rPr>
        <w:t>53</w:t>
      </w:r>
      <w:r w:rsidRPr="00684ADE">
        <w:rPr>
          <w:rFonts w:ascii="Times New Roman" w:hAnsi="Times New Roman" w:cs="Times New Roman"/>
        </w:rPr>
        <w:t xml:space="preserve">. 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684ADE">
        <w:rPr>
          <w:rFonts w:ascii="Times New Roman" w:hAnsi="Times New Roman" w:cs="Times New Roman"/>
        </w:rPr>
        <w:t xml:space="preserve">consultas a </w:t>
      </w:r>
      <w:r w:rsidR="004E231F">
        <w:rPr>
          <w:rFonts w:ascii="Times New Roman" w:hAnsi="Times New Roman" w:cs="Times New Roman"/>
        </w:rPr>
        <w:t>2,478 consumidores</w:t>
      </w:r>
      <w:r w:rsidR="00E46736">
        <w:rPr>
          <w:rFonts w:ascii="Times New Roman" w:hAnsi="Times New Roman" w:cs="Times New Roman"/>
        </w:rPr>
        <w:t>, usuarios y tarjetahabientes</w:t>
      </w:r>
      <w:r w:rsidRPr="00684ADE">
        <w:rPr>
          <w:rFonts w:ascii="Times New Roman" w:hAnsi="Times New Roman" w:cs="Times New Roman"/>
        </w:rPr>
        <w:t>, según se detalla en el cuadro siguiente:</w:t>
      </w:r>
    </w:p>
    <w:p w14:paraId="2683B92B" w14:textId="77777777" w:rsidR="00871DCE" w:rsidRDefault="00871DCE" w:rsidP="008A384E">
      <w:pPr>
        <w:jc w:val="center"/>
        <w:rPr>
          <w:rFonts w:ascii="Times New Roman" w:hAnsi="Times New Roman" w:cs="Times New Roman"/>
          <w:b/>
        </w:rPr>
      </w:pPr>
    </w:p>
    <w:p w14:paraId="65490327" w14:textId="418C066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7</w:t>
      </w:r>
    </w:p>
    <w:p w14:paraId="61F94175" w14:textId="3F5654FC" w:rsidR="008A384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6E0719BE" w14:textId="5850CB2F" w:rsidR="008D0BD9" w:rsidRPr="00684ADE" w:rsidRDefault="000D21AF" w:rsidP="0089328D">
      <w:pPr>
        <w:jc w:val="center"/>
        <w:rPr>
          <w:rFonts w:ascii="Times New Roman" w:hAnsi="Times New Roman" w:cs="Times New Roman"/>
          <w:b/>
        </w:rPr>
      </w:pPr>
      <w:r w:rsidRPr="000D21AF">
        <w:rPr>
          <w:noProof/>
        </w:rPr>
        <w:drawing>
          <wp:inline distT="0" distB="0" distL="0" distR="0" wp14:anchorId="59A59977" wp14:editId="06F6866B">
            <wp:extent cx="5466715" cy="1800225"/>
            <wp:effectExtent l="0" t="0" r="63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1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753BB608" w:rsidR="007D3414" w:rsidRPr="005D4B2D" w:rsidRDefault="007D3414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871DC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  <w:r w:rsidR="00395459" w:rsidRPr="005D4B2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Pr="005D4B2D">
        <w:rPr>
          <w:rFonts w:ascii="Times New Roman" w:hAnsi="Times New Roman" w:cs="Times New Roman"/>
          <w:sz w:val="16"/>
          <w:szCs w:val="16"/>
        </w:rPr>
        <w:t>Legal</w:t>
      </w:r>
      <w:r w:rsidR="00395459" w:rsidRPr="005D4B2D">
        <w:rPr>
          <w:rFonts w:ascii="Times New Roman" w:hAnsi="Times New Roman" w:cs="Times New Roman"/>
          <w:sz w:val="16"/>
          <w:szCs w:val="16"/>
        </w:rPr>
        <w:t>, Verificación y Vigilancia</w:t>
      </w:r>
      <w:r w:rsidR="00117934" w:rsidRPr="005D4B2D">
        <w:rPr>
          <w:rFonts w:ascii="Times New Roman" w:hAnsi="Times New Roman" w:cs="Times New Roman"/>
          <w:sz w:val="16"/>
          <w:szCs w:val="16"/>
        </w:rPr>
        <w:t>, UPSF</w:t>
      </w:r>
      <w:r w:rsidR="00395459" w:rsidRPr="005D4B2D">
        <w:rPr>
          <w:rFonts w:ascii="Times New Roman" w:hAnsi="Times New Roman" w:cs="Times New Roman"/>
          <w:sz w:val="16"/>
          <w:szCs w:val="16"/>
        </w:rPr>
        <w:t xml:space="preserve"> y </w:t>
      </w:r>
      <w:r w:rsidRPr="005D4B2D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6181E8E6" w14:textId="3E338D27" w:rsidR="00395459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5ABAD98C" w14:textId="77777777" w:rsidR="004E231F" w:rsidRPr="009C4311" w:rsidRDefault="004E231F" w:rsidP="003471B1">
      <w:pPr>
        <w:ind w:left="360"/>
        <w:rPr>
          <w:rFonts w:ascii="Arial" w:hAnsi="Arial" w:cs="Arial"/>
          <w:sz w:val="16"/>
          <w:szCs w:val="16"/>
        </w:rPr>
      </w:pPr>
    </w:p>
    <w:p w14:paraId="55ABB370" w14:textId="76547A8F" w:rsidR="00EE1D6C" w:rsidRPr="005A26E2" w:rsidRDefault="00EE1D6C" w:rsidP="00EE1D6C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836E3A">
        <w:rPr>
          <w:rFonts w:ascii="Times New Roman" w:hAnsi="Times New Roman" w:cs="Times New Roman"/>
        </w:rPr>
        <w:t>1,</w:t>
      </w:r>
      <w:r w:rsidR="004E231F">
        <w:rPr>
          <w:rFonts w:ascii="Times New Roman" w:hAnsi="Times New Roman" w:cs="Times New Roman"/>
        </w:rPr>
        <w:t>668</w:t>
      </w:r>
      <w:r w:rsidRPr="005A26E2">
        <w:rPr>
          <w:rFonts w:ascii="Times New Roman" w:hAnsi="Times New Roman" w:cs="Times New Roman"/>
        </w:rPr>
        <w:t xml:space="preserve"> quejas; </w:t>
      </w:r>
      <w:r w:rsidR="00836E3A">
        <w:rPr>
          <w:rFonts w:ascii="Times New Roman" w:hAnsi="Times New Roman" w:cs="Times New Roman"/>
        </w:rPr>
        <w:t>2</w:t>
      </w:r>
      <w:r w:rsidR="004E231F">
        <w:rPr>
          <w:rFonts w:ascii="Times New Roman" w:hAnsi="Times New Roman" w:cs="Times New Roman"/>
        </w:rPr>
        <w:t>85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836E3A">
        <w:rPr>
          <w:rFonts w:ascii="Times New Roman" w:hAnsi="Times New Roman" w:cs="Times New Roman"/>
        </w:rPr>
        <w:t>1,</w:t>
      </w:r>
      <w:r w:rsidR="004E231F">
        <w:rPr>
          <w:rFonts w:ascii="Times New Roman" w:hAnsi="Times New Roman" w:cs="Times New Roman"/>
        </w:rPr>
        <w:t>383</w:t>
      </w:r>
      <w:r w:rsidRPr="005A26E2">
        <w:rPr>
          <w:rFonts w:ascii="Times New Roman" w:hAnsi="Times New Roman" w:cs="Times New Roman"/>
        </w:rPr>
        <w:t xml:space="preserve"> por conciliación; de las cuales</w:t>
      </w:r>
      <w:r w:rsidR="00086000">
        <w:rPr>
          <w:rFonts w:ascii="Times New Roman" w:hAnsi="Times New Roman" w:cs="Times New Roman"/>
        </w:rPr>
        <w:t xml:space="preserve"> fueron</w:t>
      </w:r>
      <w:r w:rsidRPr="005A26E2">
        <w:rPr>
          <w:rFonts w:ascii="Times New Roman" w:hAnsi="Times New Roman" w:cs="Times New Roman"/>
        </w:rPr>
        <w:t xml:space="preserve"> resueltas en la Sede Central </w:t>
      </w:r>
      <w:r w:rsidR="00836E3A">
        <w:rPr>
          <w:rFonts w:ascii="Times New Roman" w:hAnsi="Times New Roman" w:cs="Times New Roman"/>
        </w:rPr>
        <w:t>1,</w:t>
      </w:r>
      <w:r w:rsidR="0087227A">
        <w:rPr>
          <w:rFonts w:ascii="Times New Roman" w:hAnsi="Times New Roman" w:cs="Times New Roman"/>
        </w:rPr>
        <w:t>420</w:t>
      </w:r>
      <w:r w:rsidRPr="005A26E2">
        <w:rPr>
          <w:rFonts w:ascii="Times New Roman" w:hAnsi="Times New Roman" w:cs="Times New Roman"/>
        </w:rPr>
        <w:t xml:space="preserve"> y en las Sedes Departamentales </w:t>
      </w:r>
      <w:r w:rsidR="0087227A">
        <w:rPr>
          <w:rFonts w:ascii="Times New Roman" w:hAnsi="Times New Roman" w:cs="Times New Roman"/>
        </w:rPr>
        <w:t>248</w:t>
      </w:r>
      <w:r w:rsidRPr="005A26E2">
        <w:rPr>
          <w:rFonts w:ascii="Times New Roman" w:hAnsi="Times New Roman" w:cs="Times New Roman"/>
        </w:rPr>
        <w:t xml:space="preserve">.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5A26E2">
        <w:rPr>
          <w:rFonts w:ascii="Times New Roman" w:hAnsi="Times New Roman" w:cs="Times New Roman"/>
        </w:rPr>
        <w:t xml:space="preserve">consultas a </w:t>
      </w:r>
      <w:r w:rsidR="00265C3B">
        <w:rPr>
          <w:rFonts w:ascii="Times New Roman" w:hAnsi="Times New Roman" w:cs="Times New Roman"/>
        </w:rPr>
        <w:t>1</w:t>
      </w:r>
      <w:r w:rsidR="0087227A">
        <w:rPr>
          <w:rFonts w:ascii="Times New Roman" w:hAnsi="Times New Roman" w:cs="Times New Roman"/>
        </w:rPr>
        <w:t>4</w:t>
      </w:r>
      <w:r w:rsidR="00265C3B">
        <w:rPr>
          <w:rFonts w:ascii="Times New Roman" w:hAnsi="Times New Roman" w:cs="Times New Roman"/>
        </w:rPr>
        <w:t>,</w:t>
      </w:r>
      <w:r w:rsidR="0087227A">
        <w:rPr>
          <w:rFonts w:ascii="Times New Roman" w:hAnsi="Times New Roman" w:cs="Times New Roman"/>
        </w:rPr>
        <w:t>594</w:t>
      </w:r>
      <w:r w:rsidRPr="005A26E2">
        <w:rPr>
          <w:rFonts w:ascii="Times New Roman" w:hAnsi="Times New Roman" w:cs="Times New Roman"/>
        </w:rPr>
        <w:t xml:space="preserve"> consumidores</w:t>
      </w:r>
      <w:r w:rsidR="005A6D8E">
        <w:rPr>
          <w:rFonts w:ascii="Times New Roman" w:hAnsi="Times New Roman" w:cs="Times New Roman"/>
        </w:rPr>
        <w:t xml:space="preserve">, </w:t>
      </w:r>
      <w:r w:rsidRPr="005A26E2">
        <w:rPr>
          <w:rFonts w:ascii="Times New Roman" w:hAnsi="Times New Roman" w:cs="Times New Roman"/>
        </w:rPr>
        <w:t>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370FB7D7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</w:p>
    <w:p w14:paraId="710C7903" w14:textId="77777777" w:rsidR="00EE1D6C" w:rsidRPr="00684ADE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8</w:t>
      </w:r>
    </w:p>
    <w:p w14:paraId="068B53FE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A21D9F8" w14:textId="694AAEB7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87227A">
        <w:rPr>
          <w:rFonts w:ascii="Times New Roman" w:hAnsi="Times New Roman" w:cs="Times New Roman"/>
          <w:b/>
        </w:rPr>
        <w:t>Abril</w:t>
      </w:r>
      <w:r>
        <w:rPr>
          <w:rFonts w:ascii="Times New Roman" w:hAnsi="Times New Roman" w:cs="Times New Roman"/>
          <w:b/>
        </w:rPr>
        <w:t xml:space="preserve"> 2025</w:t>
      </w:r>
    </w:p>
    <w:p w14:paraId="27961C79" w14:textId="6D28F8BF" w:rsidR="009C4311" w:rsidRDefault="0028007B" w:rsidP="00910D9A">
      <w:pPr>
        <w:jc w:val="center"/>
        <w:rPr>
          <w:rFonts w:ascii="Times New Roman" w:hAnsi="Times New Roman" w:cs="Times New Roman"/>
          <w:b/>
        </w:rPr>
      </w:pPr>
      <w:r w:rsidRPr="0028007B">
        <w:rPr>
          <w:noProof/>
        </w:rPr>
        <w:drawing>
          <wp:inline distT="0" distB="0" distL="0" distR="0" wp14:anchorId="72408832" wp14:editId="3200C86A">
            <wp:extent cx="5971540" cy="19240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9E1F4" w14:textId="7E2C15D1" w:rsidR="00EE1D6C" w:rsidRPr="005D4B2D" w:rsidRDefault="00536C3F" w:rsidP="00536C3F">
      <w:pPr>
        <w:rPr>
          <w:rFonts w:ascii="Times New Roman" w:hAnsi="Times New Roman" w:cs="Times New Roman"/>
          <w:b/>
        </w:rPr>
      </w:pPr>
      <w:r w:rsidRPr="005D4B2D">
        <w:rPr>
          <w:rFonts w:ascii="Times New Roman" w:hAnsi="Times New Roman" w:cs="Times New Roman"/>
          <w:sz w:val="16"/>
          <w:szCs w:val="16"/>
        </w:rPr>
        <w:t>Fuente: Departamentos de Servicios al Consumidor, Legal, Verificación y Vigilancia</w:t>
      </w:r>
      <w:r w:rsidR="00117934" w:rsidRPr="005D4B2D">
        <w:rPr>
          <w:rFonts w:ascii="Times New Roman" w:hAnsi="Times New Roman" w:cs="Times New Roman"/>
          <w:sz w:val="16"/>
          <w:szCs w:val="16"/>
        </w:rPr>
        <w:t>, UPSF</w:t>
      </w:r>
      <w:r w:rsidRPr="005D4B2D">
        <w:rPr>
          <w:rFonts w:ascii="Times New Roman" w:hAnsi="Times New Roman" w:cs="Times New Roman"/>
          <w:sz w:val="16"/>
          <w:szCs w:val="16"/>
        </w:rPr>
        <w:t xml:space="preserve"> y Coordinación de Sedes</w:t>
      </w:r>
    </w:p>
    <w:p w14:paraId="1557CAFA" w14:textId="3611160F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48880A66" w14:textId="3EC6E799" w:rsidR="004E243D" w:rsidRDefault="004E243D" w:rsidP="00910D9A">
      <w:pPr>
        <w:jc w:val="center"/>
        <w:rPr>
          <w:rFonts w:ascii="Times New Roman" w:hAnsi="Times New Roman" w:cs="Times New Roman"/>
          <w:b/>
        </w:rPr>
      </w:pPr>
    </w:p>
    <w:p w14:paraId="6FAFA049" w14:textId="55E6E447" w:rsidR="00416E34" w:rsidRDefault="00416E34" w:rsidP="00910D9A">
      <w:pPr>
        <w:jc w:val="center"/>
        <w:rPr>
          <w:rFonts w:ascii="Times New Roman" w:hAnsi="Times New Roman" w:cs="Times New Roman"/>
          <w:b/>
        </w:rPr>
      </w:pPr>
    </w:p>
    <w:p w14:paraId="15D060D8" w14:textId="77777777" w:rsidR="00C5144C" w:rsidRDefault="00C5144C" w:rsidP="00910D9A">
      <w:pPr>
        <w:jc w:val="center"/>
        <w:rPr>
          <w:rFonts w:ascii="Times New Roman" w:hAnsi="Times New Roman" w:cs="Times New Roman"/>
          <w:b/>
        </w:rPr>
      </w:pPr>
    </w:p>
    <w:p w14:paraId="352D21D6" w14:textId="1F77DE8B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2B4F6F74" w14:textId="3FC1EFFA" w:rsidR="002B1F6F" w:rsidRDefault="00B7662C" w:rsidP="00EE1D6C">
      <w:pPr>
        <w:jc w:val="center"/>
        <w:rPr>
          <w:noProof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0DE96DE7" w14:textId="2A033DD1" w:rsidR="009B28FB" w:rsidRPr="00EE1D6C" w:rsidRDefault="0028007B" w:rsidP="00EE1D6C">
      <w:pPr>
        <w:jc w:val="center"/>
        <w:rPr>
          <w:rFonts w:ascii="Arial" w:hAnsi="Arial" w:cs="Arial"/>
          <w:b/>
          <w:sz w:val="22"/>
          <w:szCs w:val="22"/>
        </w:rPr>
      </w:pPr>
      <w:r w:rsidRPr="0028007B">
        <w:rPr>
          <w:noProof/>
        </w:rPr>
        <w:drawing>
          <wp:inline distT="0" distB="0" distL="0" distR="0" wp14:anchorId="7251DC89" wp14:editId="1EEEA32E">
            <wp:extent cx="5971540" cy="293370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12A55372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2C008D92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5861EEAB" w:rsidR="002B1F6F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87227A">
        <w:rPr>
          <w:rFonts w:ascii="Times New Roman" w:hAnsi="Times New Roman" w:cs="Times New Roman"/>
        </w:rPr>
        <w:t>abril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</w:t>
      </w:r>
      <w:r w:rsidR="00895206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684ADE">
        <w:rPr>
          <w:rFonts w:ascii="Times New Roman" w:hAnsi="Times New Roman" w:cs="Times New Roman"/>
        </w:rPr>
        <w:t>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176F3A">
        <w:rPr>
          <w:rFonts w:ascii="Times New Roman" w:hAnsi="Times New Roman" w:cs="Times New Roman"/>
        </w:rPr>
        <w:t>ocho</w:t>
      </w:r>
      <w:r w:rsidR="00871DCE">
        <w:rPr>
          <w:rFonts w:ascii="Times New Roman" w:hAnsi="Times New Roman" w:cs="Times New Roman"/>
        </w:rPr>
        <w:t xml:space="preserve"> </w:t>
      </w:r>
      <w:r w:rsidR="00A152B5">
        <w:rPr>
          <w:rFonts w:ascii="Times New Roman" w:hAnsi="Times New Roman" w:cs="Times New Roman"/>
        </w:rPr>
        <w:t>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176F3A">
        <w:rPr>
          <w:rFonts w:ascii="Times New Roman" w:hAnsi="Times New Roman" w:cs="Times New Roman"/>
        </w:rPr>
        <w:t>seiscientos sesenta y siete</w:t>
      </w:r>
      <w:r w:rsidR="004E243D">
        <w:rPr>
          <w:rFonts w:ascii="Times New Roman" w:hAnsi="Times New Roman" w:cs="Times New Roman"/>
        </w:rPr>
        <w:t xml:space="preserve"> mil </w:t>
      </w:r>
      <w:r w:rsidR="00176F3A">
        <w:rPr>
          <w:rFonts w:ascii="Times New Roman" w:hAnsi="Times New Roman" w:cs="Times New Roman"/>
        </w:rPr>
        <w:t>seiscientos noventa y siete</w:t>
      </w:r>
      <w:r w:rsidR="004E243D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176F3A">
        <w:rPr>
          <w:rFonts w:ascii="Times New Roman" w:hAnsi="Times New Roman" w:cs="Times New Roman"/>
        </w:rPr>
        <w:t>noventa y</w:t>
      </w:r>
      <w:r w:rsidR="004E243D">
        <w:rPr>
          <w:rFonts w:ascii="Times New Roman" w:hAnsi="Times New Roman" w:cs="Times New Roman"/>
        </w:rPr>
        <w:t xml:space="preserve"> seis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176F3A">
        <w:rPr>
          <w:rFonts w:ascii="Times New Roman" w:hAnsi="Times New Roman" w:cs="Times New Roman"/>
        </w:rPr>
        <w:t>8</w:t>
      </w:r>
      <w:r w:rsidR="004E243D">
        <w:rPr>
          <w:rFonts w:ascii="Times New Roman" w:hAnsi="Times New Roman" w:cs="Times New Roman"/>
        </w:rPr>
        <w:t>,</w:t>
      </w:r>
      <w:r w:rsidR="00176F3A">
        <w:rPr>
          <w:rFonts w:ascii="Times New Roman" w:hAnsi="Times New Roman" w:cs="Times New Roman"/>
        </w:rPr>
        <w:t>667</w:t>
      </w:r>
      <w:r w:rsidR="004E243D">
        <w:rPr>
          <w:rFonts w:ascii="Times New Roman" w:hAnsi="Times New Roman" w:cs="Times New Roman"/>
        </w:rPr>
        <w:t>,</w:t>
      </w:r>
      <w:r w:rsidR="00176F3A">
        <w:rPr>
          <w:rFonts w:ascii="Times New Roman" w:hAnsi="Times New Roman" w:cs="Times New Roman"/>
        </w:rPr>
        <w:t>697</w:t>
      </w:r>
      <w:r w:rsidR="004E243D">
        <w:rPr>
          <w:rFonts w:ascii="Times New Roman" w:hAnsi="Times New Roman" w:cs="Times New Roman"/>
        </w:rPr>
        <w:t>.</w:t>
      </w:r>
      <w:r w:rsidR="00176F3A">
        <w:rPr>
          <w:rFonts w:ascii="Times New Roman" w:hAnsi="Times New Roman" w:cs="Times New Roman"/>
        </w:rPr>
        <w:t>96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</w:t>
      </w:r>
      <w:r w:rsidR="004E243D">
        <w:rPr>
          <w:rFonts w:ascii="Times New Roman" w:hAnsi="Times New Roman" w:cs="Times New Roman"/>
        </w:rPr>
        <w:t>.</w:t>
      </w:r>
      <w:r w:rsidR="00176F3A">
        <w:rPr>
          <w:rFonts w:ascii="Times New Roman" w:hAnsi="Times New Roman" w:cs="Times New Roman"/>
        </w:rPr>
        <w:t>7,341</w:t>
      </w:r>
      <w:r w:rsidR="00B54EC8">
        <w:rPr>
          <w:rFonts w:ascii="Times New Roman" w:hAnsi="Times New Roman" w:cs="Times New Roman"/>
        </w:rPr>
        <w:t>,</w:t>
      </w:r>
      <w:r w:rsidR="00176F3A">
        <w:rPr>
          <w:rFonts w:ascii="Times New Roman" w:hAnsi="Times New Roman" w:cs="Times New Roman"/>
        </w:rPr>
        <w:t>893.07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4E243D">
        <w:rPr>
          <w:rFonts w:ascii="Times New Roman" w:hAnsi="Times New Roman" w:cs="Times New Roman"/>
        </w:rPr>
        <w:t>1,</w:t>
      </w:r>
      <w:r w:rsidR="00176F3A">
        <w:rPr>
          <w:rFonts w:ascii="Times New Roman" w:hAnsi="Times New Roman" w:cs="Times New Roman"/>
        </w:rPr>
        <w:t>325</w:t>
      </w:r>
      <w:r w:rsidR="004E243D">
        <w:rPr>
          <w:rFonts w:ascii="Times New Roman" w:hAnsi="Times New Roman" w:cs="Times New Roman"/>
        </w:rPr>
        <w:t>,8</w:t>
      </w:r>
      <w:r w:rsidR="00176F3A">
        <w:rPr>
          <w:rFonts w:ascii="Times New Roman" w:hAnsi="Times New Roman" w:cs="Times New Roman"/>
        </w:rPr>
        <w:t>04</w:t>
      </w:r>
      <w:r w:rsidR="004E243D">
        <w:rPr>
          <w:rFonts w:ascii="Times New Roman" w:hAnsi="Times New Roman" w:cs="Times New Roman"/>
        </w:rPr>
        <w:t>.</w:t>
      </w:r>
      <w:r w:rsidR="00176F3A">
        <w:rPr>
          <w:rFonts w:ascii="Times New Roman" w:hAnsi="Times New Roman" w:cs="Times New Roman"/>
        </w:rPr>
        <w:t>89</w:t>
      </w:r>
      <w:r w:rsidR="005E077E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como se puede apreciar en el cuadro siguiente:</w:t>
      </w:r>
    </w:p>
    <w:p w14:paraId="481F5407" w14:textId="77777777" w:rsidR="00D77AB1" w:rsidRPr="00684ADE" w:rsidRDefault="00D77AB1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15F568CE" w14:textId="749E1E2B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9</w:t>
      </w:r>
    </w:p>
    <w:p w14:paraId="30DAA459" w14:textId="57485339" w:rsidR="002865CB" w:rsidRDefault="002B1F6F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CAD98D0" w14:textId="3ABA0C6F" w:rsidR="0028007B" w:rsidRDefault="00C5144C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C5144C">
        <w:rPr>
          <w:noProof/>
        </w:rPr>
        <w:drawing>
          <wp:inline distT="0" distB="0" distL="0" distR="0" wp14:anchorId="0F80926A" wp14:editId="06069880">
            <wp:extent cx="5971540" cy="2333548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43" cy="233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1C276" w14:textId="6BE629D2" w:rsidR="00EE1D6C" w:rsidRPr="002A0E67" w:rsidRDefault="00EE1D6C" w:rsidP="002A0E67">
      <w:pPr>
        <w:jc w:val="center"/>
        <w:rPr>
          <w:rFonts w:ascii="Times New Roman" w:hAnsi="Times New Roman" w:cs="Times New Roman"/>
          <w:b/>
        </w:rPr>
      </w:pPr>
    </w:p>
    <w:p w14:paraId="0C4E68DD" w14:textId="46150DEA" w:rsidR="0028007B" w:rsidRDefault="0028007B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0C39251" w14:textId="561AA764" w:rsidR="00C5144C" w:rsidRDefault="00C5144C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7948583" w14:textId="77D2D8CA" w:rsidR="00C5144C" w:rsidRDefault="00C5144C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ED3B44B" w14:textId="61FEE626" w:rsidR="00C5144C" w:rsidRDefault="00C5144C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C5144C">
        <w:rPr>
          <w:noProof/>
        </w:rPr>
        <w:drawing>
          <wp:inline distT="0" distB="0" distL="0" distR="0" wp14:anchorId="44FA7EB1" wp14:editId="4371C053">
            <wp:extent cx="5971540" cy="2414016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081" cy="241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010EFCEE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>, Verificación y Vigilancia</w:t>
      </w:r>
      <w:r w:rsidR="00C5144C">
        <w:rPr>
          <w:rFonts w:ascii="Times New Roman" w:hAnsi="Times New Roman" w:cs="Times New Roman"/>
          <w:sz w:val="16"/>
          <w:szCs w:val="16"/>
        </w:rPr>
        <w:t xml:space="preserve">, </w:t>
      </w:r>
      <w:r w:rsidR="00117934">
        <w:rPr>
          <w:rFonts w:ascii="Times New Roman" w:hAnsi="Times New Roman" w:cs="Times New Roman"/>
          <w:sz w:val="16"/>
          <w:szCs w:val="16"/>
        </w:rPr>
        <w:t>UPSF</w:t>
      </w:r>
      <w:r w:rsidRPr="0081170D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5831DAEF" w14:textId="77777777" w:rsidR="009B28FB" w:rsidRDefault="009B28FB" w:rsidP="003516A3">
      <w:pPr>
        <w:jc w:val="center"/>
        <w:rPr>
          <w:rFonts w:ascii="Times New Roman" w:hAnsi="Times New Roman" w:cs="Times New Roman"/>
          <w:b/>
        </w:rPr>
      </w:pPr>
    </w:p>
    <w:p w14:paraId="7F006752" w14:textId="58C9FE69" w:rsidR="00313FB4" w:rsidRPr="00684ADE" w:rsidRDefault="003535DF" w:rsidP="003516A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33A3FC68" w14:textId="73AB31EB" w:rsidR="008E00E1" w:rsidRDefault="00092C63" w:rsidP="008E00E1">
      <w:pPr>
        <w:jc w:val="center"/>
        <w:rPr>
          <w:rFonts w:ascii="Times New Roman" w:hAnsi="Times New Roman" w:cs="Times New Roman"/>
          <w:b/>
        </w:rPr>
      </w:pPr>
      <w:r w:rsidRPr="00092C63">
        <w:rPr>
          <w:noProof/>
        </w:rPr>
        <w:drawing>
          <wp:inline distT="0" distB="0" distL="0" distR="0" wp14:anchorId="5F8EB4E6" wp14:editId="17944F45">
            <wp:extent cx="5000625" cy="2933700"/>
            <wp:effectExtent l="0" t="0" r="952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F0C7D" w14:textId="4AFF7E6B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20A80597" w14:textId="63EDDB1F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01BA827E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0A42EEBB" w14:textId="20CF37F9" w:rsidR="00120FFC" w:rsidRDefault="00F32285" w:rsidP="00120FFC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176F3A">
        <w:rPr>
          <w:rFonts w:ascii="Times New Roman" w:hAnsi="Times New Roman" w:cs="Times New Roman"/>
        </w:rPr>
        <w:t>abril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</w:t>
      </w:r>
      <w:r w:rsidR="00E46736">
        <w:rPr>
          <w:rFonts w:ascii="Times New Roman" w:hAnsi="Times New Roman" w:cs="Times New Roman"/>
        </w:rPr>
        <w:t>realizó</w:t>
      </w:r>
      <w:r w:rsidR="00AD359E">
        <w:rPr>
          <w:rFonts w:ascii="Times New Roman" w:hAnsi="Times New Roman" w:cs="Times New Roman"/>
        </w:rPr>
        <w:t xml:space="preserve"> </w:t>
      </w:r>
      <w:r w:rsidR="00176F3A">
        <w:rPr>
          <w:rFonts w:ascii="Times New Roman" w:hAnsi="Times New Roman" w:cs="Times New Roman"/>
        </w:rPr>
        <w:t>3</w:t>
      </w:r>
      <w:r w:rsidR="0049342F">
        <w:rPr>
          <w:rFonts w:ascii="Times New Roman" w:hAnsi="Times New Roman" w:cs="Times New Roman"/>
        </w:rPr>
        <w:t xml:space="preserve"> </w:t>
      </w:r>
      <w:r w:rsidR="005E02DE">
        <w:rPr>
          <w:rFonts w:ascii="Times New Roman" w:hAnsi="Times New Roman" w:cs="Times New Roman"/>
        </w:rPr>
        <w:t>conferencias de</w:t>
      </w:r>
      <w:r w:rsidR="0049342F">
        <w:rPr>
          <w:rFonts w:ascii="Times New Roman" w:hAnsi="Times New Roman" w:cs="Times New Roman"/>
        </w:rPr>
        <w:t xml:space="preserve"> los derechos de los consumidores</w:t>
      </w:r>
      <w:r w:rsidR="00D37973">
        <w:rPr>
          <w:rFonts w:ascii="Times New Roman" w:hAnsi="Times New Roman" w:cs="Times New Roman"/>
        </w:rPr>
        <w:t xml:space="preserve">, </w:t>
      </w:r>
      <w:r w:rsidR="0049342F">
        <w:rPr>
          <w:rFonts w:ascii="Times New Roman" w:hAnsi="Times New Roman" w:cs="Times New Roman"/>
        </w:rPr>
        <w:t>usuarios</w:t>
      </w:r>
      <w:r w:rsidR="00D37973">
        <w:rPr>
          <w:rFonts w:ascii="Times New Roman" w:hAnsi="Times New Roman" w:cs="Times New Roman"/>
        </w:rPr>
        <w:t xml:space="preserve"> y tarjetahabientes, así como de las </w:t>
      </w:r>
      <w:r w:rsidR="0049342F">
        <w:rPr>
          <w:rFonts w:ascii="Times New Roman" w:hAnsi="Times New Roman" w:cs="Times New Roman"/>
        </w:rPr>
        <w:t>obligaciones de los proveedores de bienes y servicios</w:t>
      </w:r>
      <w:r w:rsidR="005E02DE">
        <w:rPr>
          <w:rFonts w:ascii="Times New Roman" w:hAnsi="Times New Roman" w:cs="Times New Roman"/>
        </w:rPr>
        <w:t xml:space="preserve">, </w:t>
      </w:r>
      <w:r w:rsidR="00D37973">
        <w:rPr>
          <w:rFonts w:ascii="Times New Roman" w:hAnsi="Times New Roman" w:cs="Times New Roman"/>
        </w:rPr>
        <w:t>y</w:t>
      </w:r>
      <w:r w:rsidR="00616D60">
        <w:rPr>
          <w:rFonts w:ascii="Times New Roman" w:hAnsi="Times New Roman" w:cs="Times New Roman"/>
        </w:rPr>
        <w:t xml:space="preserve"> conferencias</w:t>
      </w:r>
      <w:r w:rsidR="005E02DE">
        <w:rPr>
          <w:rFonts w:ascii="Times New Roman" w:hAnsi="Times New Roman" w:cs="Times New Roman"/>
        </w:rPr>
        <w:t xml:space="preserve"> de </w:t>
      </w:r>
      <w:r w:rsidR="0024494C">
        <w:rPr>
          <w:rFonts w:ascii="Times New Roman" w:hAnsi="Times New Roman" w:cs="Times New Roman"/>
        </w:rPr>
        <w:t xml:space="preserve">información </w:t>
      </w:r>
      <w:r w:rsidR="0024494C" w:rsidRPr="0027305A">
        <w:rPr>
          <w:rFonts w:ascii="Times New Roman" w:hAnsi="Times New Roman" w:cs="Times New Roman"/>
        </w:rPr>
        <w:t>sobre derechos y obligaciones en materia de consumo</w:t>
      </w:r>
      <w:r w:rsidR="00120FFC">
        <w:rPr>
          <w:rFonts w:ascii="Times New Roman" w:hAnsi="Times New Roman" w:cs="Times New Roman"/>
        </w:rPr>
        <w:t xml:space="preserve">, </w:t>
      </w:r>
      <w:r w:rsidR="00120FFC" w:rsidRPr="00880E0F">
        <w:rPr>
          <w:rFonts w:ascii="Times New Roman" w:hAnsi="Times New Roman" w:cs="Times New Roman"/>
        </w:rPr>
        <w:t xml:space="preserve">asistiendo </w:t>
      </w:r>
      <w:r w:rsidR="00176F3A">
        <w:rPr>
          <w:rFonts w:ascii="Times New Roman" w:hAnsi="Times New Roman" w:cs="Times New Roman"/>
        </w:rPr>
        <w:t>347</w:t>
      </w:r>
      <w:r w:rsidR="00120FFC" w:rsidRPr="00880E0F">
        <w:rPr>
          <w:rFonts w:ascii="Times New Roman" w:hAnsi="Times New Roman" w:cs="Times New Roman"/>
        </w:rPr>
        <w:t xml:space="preserve"> personas y se distribuyeron </w:t>
      </w:r>
      <w:r w:rsidR="00176F3A">
        <w:rPr>
          <w:rFonts w:ascii="Times New Roman" w:hAnsi="Times New Roman" w:cs="Times New Roman"/>
        </w:rPr>
        <w:t>2,150</w:t>
      </w:r>
      <w:r w:rsidR="00120FFC" w:rsidRPr="00880E0F">
        <w:rPr>
          <w:rFonts w:ascii="Times New Roman" w:hAnsi="Times New Roman" w:cs="Times New Roman"/>
        </w:rPr>
        <w:t xml:space="preserve"> documentos de material educativo e informativo, consistente en trifoliares, cuadrifoliares, guías del consumidor, entre otros.</w:t>
      </w:r>
    </w:p>
    <w:p w14:paraId="503A353F" w14:textId="64198D26" w:rsidR="00092C63" w:rsidRDefault="00092C63" w:rsidP="00120FFC">
      <w:pPr>
        <w:jc w:val="both"/>
        <w:rPr>
          <w:rFonts w:ascii="Times New Roman" w:hAnsi="Times New Roman" w:cs="Times New Roman"/>
        </w:rPr>
      </w:pPr>
    </w:p>
    <w:p w14:paraId="4348CDC9" w14:textId="5B0B6FD6" w:rsidR="00092C63" w:rsidRDefault="00092C63" w:rsidP="00120FFC">
      <w:pPr>
        <w:jc w:val="both"/>
        <w:rPr>
          <w:rFonts w:ascii="Times New Roman" w:hAnsi="Times New Roman" w:cs="Times New Roman"/>
        </w:rPr>
      </w:pPr>
    </w:p>
    <w:p w14:paraId="5CD046A0" w14:textId="77777777" w:rsidR="00A220E9" w:rsidRDefault="00A220E9" w:rsidP="008A63B8">
      <w:pPr>
        <w:jc w:val="both"/>
        <w:rPr>
          <w:rFonts w:ascii="Times New Roman" w:hAnsi="Times New Roman" w:cs="Times New Roman"/>
        </w:rPr>
      </w:pPr>
    </w:p>
    <w:p w14:paraId="6DEE3122" w14:textId="21EEAF85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176F3A">
        <w:rPr>
          <w:rFonts w:ascii="Times New Roman" w:hAnsi="Times New Roman" w:cs="Times New Roman"/>
        </w:rPr>
        <w:t>35</w:t>
      </w:r>
      <w:r w:rsidR="00272F85" w:rsidRPr="00783719">
        <w:rPr>
          <w:rFonts w:ascii="Times New Roman" w:hAnsi="Times New Roman" w:cs="Times New Roman"/>
        </w:rPr>
        <w:t xml:space="preserve"> </w:t>
      </w:r>
      <w:r w:rsidRPr="00783719">
        <w:rPr>
          <w:rFonts w:ascii="Times New Roman" w:hAnsi="Times New Roman" w:cs="Times New Roman"/>
        </w:rPr>
        <w:t xml:space="preserve">conferencias </w:t>
      </w:r>
      <w:r w:rsidR="005E02DE">
        <w:rPr>
          <w:rFonts w:ascii="Times New Roman" w:hAnsi="Times New Roman" w:cs="Times New Roman"/>
        </w:rPr>
        <w:t xml:space="preserve">de los derechos de los consumidores y usuarios y obligaciones de los proveedores de bienes y servicios, </w:t>
      </w:r>
      <w:r w:rsidR="00D37973">
        <w:rPr>
          <w:rFonts w:ascii="Times New Roman" w:hAnsi="Times New Roman" w:cs="Times New Roman"/>
        </w:rPr>
        <w:t>asistiendo 1,263</w:t>
      </w:r>
      <w:r w:rsidR="00A310A8" w:rsidRPr="00783719">
        <w:rPr>
          <w:rFonts w:ascii="Times New Roman" w:hAnsi="Times New Roman" w:cs="Times New Roman"/>
        </w:rPr>
        <w:t xml:space="preserve"> </w:t>
      </w:r>
      <w:r w:rsidR="00225AED" w:rsidRPr="00783719">
        <w:rPr>
          <w:rFonts w:ascii="Times New Roman" w:hAnsi="Times New Roman" w:cs="Times New Roman"/>
        </w:rPr>
        <w:t xml:space="preserve">personas </w:t>
      </w:r>
      <w:r w:rsidR="00225AED">
        <w:rPr>
          <w:rFonts w:ascii="Times New Roman" w:hAnsi="Times New Roman" w:cs="Times New Roman"/>
        </w:rPr>
        <w:t>y</w:t>
      </w:r>
      <w:r w:rsidR="00C7749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se distribuyó </w:t>
      </w:r>
      <w:r w:rsidR="00D37973">
        <w:rPr>
          <w:rFonts w:ascii="Times New Roman" w:hAnsi="Times New Roman" w:cs="Times New Roman"/>
        </w:rPr>
        <w:t>4,211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69CACC5B" w14:textId="240EA4F7" w:rsidR="00E71956" w:rsidRDefault="00E71956" w:rsidP="008A63B8">
      <w:pPr>
        <w:jc w:val="both"/>
        <w:rPr>
          <w:rFonts w:ascii="Times New Roman" w:hAnsi="Times New Roman" w:cs="Times New Roman"/>
        </w:rPr>
      </w:pPr>
    </w:p>
    <w:p w14:paraId="1421F8D9" w14:textId="55488EF8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10</w:t>
      </w:r>
    </w:p>
    <w:p w14:paraId="76544D3C" w14:textId="60A9C25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Conferencias, Asistentes y Material Educativo-Informativo</w:t>
      </w:r>
    </w:p>
    <w:p w14:paraId="23EF891B" w14:textId="4D3A3EA9" w:rsidR="000251B0" w:rsidRDefault="00092C63" w:rsidP="002B1F6F">
      <w:pPr>
        <w:jc w:val="center"/>
        <w:rPr>
          <w:rFonts w:ascii="Times New Roman" w:hAnsi="Times New Roman" w:cs="Times New Roman"/>
          <w:b/>
        </w:rPr>
      </w:pPr>
      <w:r w:rsidRPr="00092C63">
        <w:rPr>
          <w:noProof/>
        </w:rPr>
        <w:drawing>
          <wp:inline distT="0" distB="0" distL="0" distR="0" wp14:anchorId="52146887" wp14:editId="01D0B1FA">
            <wp:extent cx="5533390" cy="1990725"/>
            <wp:effectExtent l="0" t="0" r="0" b="952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04C66FB3" w:rsidR="00AB0E67" w:rsidRPr="00662E53" w:rsidRDefault="00C0384A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44D2BE6D" w:rsidR="0053757F" w:rsidRPr="00AB0E67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D88948A" w14:textId="12F4EB8F" w:rsidR="000251B0" w:rsidRPr="00E4007C" w:rsidRDefault="000251B0" w:rsidP="000251B0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9936CB">
        <w:rPr>
          <w:rFonts w:ascii="Times New Roman" w:hAnsi="Times New Roman" w:cs="Times New Roman"/>
        </w:rPr>
        <w:t>1</w:t>
      </w:r>
      <w:r w:rsidR="00D37973">
        <w:rPr>
          <w:rFonts w:ascii="Times New Roman" w:hAnsi="Times New Roman" w:cs="Times New Roman"/>
        </w:rPr>
        <w:t>52</w:t>
      </w:r>
      <w:r w:rsidRPr="00E4007C">
        <w:rPr>
          <w:rFonts w:ascii="Times New Roman" w:hAnsi="Times New Roman" w:cs="Times New Roman"/>
        </w:rPr>
        <w:t xml:space="preserve"> conferencias </w:t>
      </w:r>
      <w:r w:rsidR="00AD359E">
        <w:rPr>
          <w:rFonts w:ascii="Times New Roman" w:hAnsi="Times New Roman" w:cs="Times New Roman"/>
        </w:rPr>
        <w:t xml:space="preserve">de </w:t>
      </w:r>
      <w:r w:rsidR="005E02DE">
        <w:rPr>
          <w:rFonts w:ascii="Times New Roman" w:hAnsi="Times New Roman" w:cs="Times New Roman"/>
        </w:rPr>
        <w:t>los derechos de los consumidores</w:t>
      </w:r>
      <w:r w:rsidR="00E71956">
        <w:rPr>
          <w:rFonts w:ascii="Times New Roman" w:hAnsi="Times New Roman" w:cs="Times New Roman"/>
        </w:rPr>
        <w:t xml:space="preserve">, </w:t>
      </w:r>
      <w:r w:rsidR="005E02DE">
        <w:rPr>
          <w:rFonts w:ascii="Times New Roman" w:hAnsi="Times New Roman" w:cs="Times New Roman"/>
        </w:rPr>
        <w:t>usuarios</w:t>
      </w:r>
      <w:r w:rsidR="00E71956">
        <w:rPr>
          <w:rFonts w:ascii="Times New Roman" w:hAnsi="Times New Roman" w:cs="Times New Roman"/>
        </w:rPr>
        <w:t xml:space="preserve"> y tarjetahabientes, de las </w:t>
      </w:r>
      <w:r w:rsidR="005E02DE">
        <w:rPr>
          <w:rFonts w:ascii="Times New Roman" w:hAnsi="Times New Roman" w:cs="Times New Roman"/>
        </w:rPr>
        <w:t xml:space="preserve">obligaciones de los proveedores de bienes y servicios, así como conferencias </w:t>
      </w:r>
      <w:r w:rsidR="00616D60">
        <w:rPr>
          <w:rFonts w:ascii="Times New Roman" w:hAnsi="Times New Roman" w:cs="Times New Roman"/>
        </w:rPr>
        <w:t>de información</w:t>
      </w:r>
      <w:r w:rsidR="00AD359E">
        <w:rPr>
          <w:rFonts w:ascii="Times New Roman" w:hAnsi="Times New Roman" w:cs="Times New Roman"/>
        </w:rPr>
        <w:t xml:space="preserve"> </w:t>
      </w:r>
      <w:r w:rsidR="00AD359E" w:rsidRPr="0027305A">
        <w:rPr>
          <w:rFonts w:ascii="Times New Roman" w:hAnsi="Times New Roman" w:cs="Times New Roman"/>
        </w:rPr>
        <w:t>sobre derechos y obligaciones en materia de consumo</w:t>
      </w:r>
      <w:r w:rsidR="005E02DE">
        <w:rPr>
          <w:rFonts w:ascii="Times New Roman" w:hAnsi="Times New Roman" w:cs="Times New Roman"/>
        </w:rPr>
        <w:t xml:space="preserve">, </w:t>
      </w:r>
      <w:r w:rsidRPr="00E4007C">
        <w:rPr>
          <w:rFonts w:ascii="Times New Roman" w:hAnsi="Times New Roman" w:cs="Times New Roman"/>
        </w:rPr>
        <w:t xml:space="preserve">siendo el total de asistentes de </w:t>
      </w:r>
      <w:r w:rsidR="00171EBE">
        <w:rPr>
          <w:rFonts w:ascii="Times New Roman" w:hAnsi="Times New Roman" w:cs="Times New Roman"/>
        </w:rPr>
        <w:t>8,258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7A7E4C">
        <w:rPr>
          <w:rFonts w:ascii="Times New Roman" w:hAnsi="Times New Roman" w:cs="Times New Roman"/>
        </w:rPr>
        <w:t>37,587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404852E9" w14:textId="77777777" w:rsidR="000251B0" w:rsidRDefault="000251B0" w:rsidP="000251B0">
      <w:pPr>
        <w:jc w:val="center"/>
        <w:rPr>
          <w:rFonts w:ascii="Times New Roman" w:hAnsi="Times New Roman" w:cs="Times New Roman"/>
          <w:b/>
        </w:rPr>
      </w:pPr>
    </w:p>
    <w:p w14:paraId="31A1790E" w14:textId="77777777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11</w:t>
      </w:r>
    </w:p>
    <w:p w14:paraId="1AADE1B5" w14:textId="6B921DB5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Conferencias, Asistentes y Material Educativo-Informativo</w:t>
      </w:r>
    </w:p>
    <w:p w14:paraId="1BB8AB82" w14:textId="3EA44BB6" w:rsidR="000251B0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7A7E4C">
        <w:rPr>
          <w:rFonts w:ascii="Times New Roman" w:hAnsi="Times New Roman" w:cs="Times New Roman"/>
          <w:b/>
        </w:rPr>
        <w:t>Abril</w:t>
      </w:r>
      <w:r w:rsidRPr="00E4007C">
        <w:rPr>
          <w:rFonts w:ascii="Times New Roman" w:hAnsi="Times New Roman" w:cs="Times New Roman"/>
          <w:b/>
        </w:rPr>
        <w:t xml:space="preserve"> 202</w:t>
      </w:r>
      <w:r w:rsidR="004C4D76">
        <w:rPr>
          <w:rFonts w:ascii="Times New Roman" w:hAnsi="Times New Roman" w:cs="Times New Roman"/>
          <w:b/>
        </w:rPr>
        <w:t>5</w:t>
      </w:r>
    </w:p>
    <w:p w14:paraId="0468FFF1" w14:textId="534D145A" w:rsidR="000251B0" w:rsidRDefault="00092C63" w:rsidP="000251B0">
      <w:pPr>
        <w:jc w:val="center"/>
        <w:rPr>
          <w:rFonts w:ascii="Times New Roman" w:hAnsi="Times New Roman" w:cs="Times New Roman"/>
          <w:b/>
        </w:rPr>
      </w:pPr>
      <w:r w:rsidRPr="00092C63">
        <w:rPr>
          <w:noProof/>
        </w:rPr>
        <w:drawing>
          <wp:inline distT="0" distB="0" distL="0" distR="0" wp14:anchorId="1D7D7952" wp14:editId="1A67B6D2">
            <wp:extent cx="5581015" cy="2019300"/>
            <wp:effectExtent l="0" t="0" r="63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3ADAE" w14:textId="516F987A" w:rsidR="000251B0" w:rsidRDefault="00586914" w:rsidP="0025245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536C3F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52302454" w14:textId="77777777" w:rsidR="00536C3F" w:rsidRDefault="00536C3F" w:rsidP="0025245A">
      <w:pPr>
        <w:jc w:val="both"/>
        <w:rPr>
          <w:rFonts w:ascii="Times New Roman" w:hAnsi="Times New Roman" w:cs="Times New Roman"/>
        </w:rPr>
      </w:pPr>
    </w:p>
    <w:p w14:paraId="1FD6B0B4" w14:textId="77777777" w:rsidR="00092C63" w:rsidRDefault="00092C63" w:rsidP="0025245A">
      <w:pPr>
        <w:jc w:val="both"/>
        <w:rPr>
          <w:rFonts w:ascii="Times New Roman" w:hAnsi="Times New Roman" w:cs="Times New Roman"/>
        </w:rPr>
      </w:pPr>
    </w:p>
    <w:p w14:paraId="2F99548A" w14:textId="7817D9B7" w:rsidR="00092C63" w:rsidRDefault="00092C63" w:rsidP="0025245A">
      <w:pPr>
        <w:jc w:val="both"/>
        <w:rPr>
          <w:rFonts w:ascii="Times New Roman" w:hAnsi="Times New Roman" w:cs="Times New Roman"/>
        </w:rPr>
      </w:pPr>
    </w:p>
    <w:p w14:paraId="460832FF" w14:textId="77777777" w:rsidR="00A46EEB" w:rsidRDefault="00A46EEB" w:rsidP="0025245A">
      <w:pPr>
        <w:jc w:val="both"/>
        <w:rPr>
          <w:rFonts w:ascii="Times New Roman" w:hAnsi="Times New Roman" w:cs="Times New Roman"/>
        </w:rPr>
      </w:pPr>
    </w:p>
    <w:p w14:paraId="2E97A3B7" w14:textId="77777777" w:rsidR="00092C63" w:rsidRDefault="00092C63" w:rsidP="0025245A">
      <w:pPr>
        <w:jc w:val="both"/>
        <w:rPr>
          <w:rFonts w:ascii="Times New Roman" w:hAnsi="Times New Roman" w:cs="Times New Roman"/>
        </w:rPr>
      </w:pPr>
    </w:p>
    <w:p w14:paraId="47913D3C" w14:textId="66BD3E2A" w:rsidR="0025245A" w:rsidRDefault="00C0384A" w:rsidP="002524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</w:t>
      </w:r>
      <w:r w:rsidR="007A7E4C">
        <w:rPr>
          <w:rFonts w:ascii="Times New Roman" w:hAnsi="Times New Roman" w:cs="Times New Roman"/>
        </w:rPr>
        <w:t>abril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="0025245A" w:rsidRPr="0025245A">
        <w:rPr>
          <w:rFonts w:ascii="Times New Roman" w:hAnsi="Times New Roman" w:cs="Times New Roman"/>
        </w:rPr>
        <w:t xml:space="preserve">lo que se refiere </w:t>
      </w:r>
      <w:r w:rsidR="006A3F0D">
        <w:rPr>
          <w:rFonts w:ascii="Times New Roman" w:hAnsi="Times New Roman" w:cs="Times New Roman"/>
        </w:rPr>
        <w:t xml:space="preserve">a </w:t>
      </w:r>
      <w:r w:rsidR="005E02DE">
        <w:rPr>
          <w:rFonts w:ascii="Times New Roman" w:hAnsi="Times New Roman" w:cs="Times New Roman"/>
        </w:rPr>
        <w:t>la información</w:t>
      </w:r>
      <w:r>
        <w:rPr>
          <w:rFonts w:ascii="Times New Roman" w:hAnsi="Times New Roman" w:cs="Times New Roman"/>
        </w:rPr>
        <w:t xml:space="preserve"> </w:t>
      </w:r>
      <w:r w:rsidR="00A34595">
        <w:rPr>
          <w:rFonts w:ascii="Times New Roman" w:hAnsi="Times New Roman" w:cs="Times New Roman"/>
        </w:rPr>
        <w:t xml:space="preserve">brindada </w:t>
      </w:r>
      <w:r w:rsidR="0027305A" w:rsidRPr="0027305A">
        <w:rPr>
          <w:rFonts w:ascii="Times New Roman" w:hAnsi="Times New Roman" w:cs="Times New Roman"/>
        </w:rPr>
        <w:t xml:space="preserve">sobre derechos y obligaciones en materia de </w:t>
      </w:r>
      <w:r w:rsidR="00A55C73" w:rsidRPr="0027305A">
        <w:rPr>
          <w:rFonts w:ascii="Times New Roman" w:hAnsi="Times New Roman" w:cs="Times New Roman"/>
        </w:rPr>
        <w:t>consumo</w:t>
      </w:r>
      <w:r w:rsidR="00A55C73">
        <w:rPr>
          <w:rFonts w:ascii="Times New Roman" w:hAnsi="Times New Roman" w:cs="Times New Roman"/>
        </w:rPr>
        <w:t>,</w:t>
      </w:r>
      <w:r w:rsidR="00A55C73" w:rsidRPr="0025245A">
        <w:rPr>
          <w:rFonts w:ascii="Times New Roman" w:hAnsi="Times New Roman" w:cs="Times New Roman"/>
        </w:rPr>
        <w:t xml:space="preserve"> </w:t>
      </w:r>
      <w:r w:rsidR="009E4520">
        <w:rPr>
          <w:rFonts w:ascii="Times New Roman" w:hAnsi="Times New Roman" w:cs="Times New Roman"/>
        </w:rPr>
        <w:t>el</w:t>
      </w:r>
      <w:r w:rsidR="0027305A">
        <w:rPr>
          <w:rFonts w:ascii="Times New Roman" w:hAnsi="Times New Roman" w:cs="Times New Roman"/>
        </w:rPr>
        <w:t xml:space="preserve"> </w:t>
      </w:r>
      <w:r w:rsidR="0025245A" w:rsidRPr="0025245A">
        <w:rPr>
          <w:rFonts w:ascii="Times New Roman" w:hAnsi="Times New Roman" w:cs="Times New Roman"/>
        </w:rPr>
        <w:t>Departamento de Promoción y Asesoría al Consumidor y Proveedor</w:t>
      </w:r>
      <w:r w:rsidR="009E4520">
        <w:rPr>
          <w:rFonts w:ascii="Times New Roman" w:hAnsi="Times New Roman" w:cs="Times New Roman"/>
        </w:rPr>
        <w:t xml:space="preserve"> report</w:t>
      </w:r>
      <w:r w:rsidR="00586914">
        <w:rPr>
          <w:rFonts w:ascii="Times New Roman" w:hAnsi="Times New Roman" w:cs="Times New Roman"/>
        </w:rPr>
        <w:t>ó</w:t>
      </w:r>
      <w:r w:rsidR="009E4520">
        <w:rPr>
          <w:rFonts w:ascii="Times New Roman" w:hAnsi="Times New Roman" w:cs="Times New Roman"/>
        </w:rPr>
        <w:t xml:space="preserve"> </w:t>
      </w:r>
      <w:r w:rsidR="007A7E4C">
        <w:rPr>
          <w:rFonts w:ascii="Times New Roman" w:hAnsi="Times New Roman" w:cs="Times New Roman"/>
        </w:rPr>
        <w:t xml:space="preserve">128 personas </w:t>
      </w:r>
      <w:r w:rsidR="00A46EEB">
        <w:rPr>
          <w:rFonts w:ascii="Times New Roman" w:hAnsi="Times New Roman" w:cs="Times New Roman"/>
        </w:rPr>
        <w:t>informadas</w:t>
      </w:r>
      <w:r w:rsidR="009E4520">
        <w:rPr>
          <w:rFonts w:ascii="Times New Roman" w:hAnsi="Times New Roman" w:cs="Times New Roman"/>
        </w:rPr>
        <w:t xml:space="preserve">, en el caso </w:t>
      </w:r>
      <w:r w:rsidR="001508B1">
        <w:rPr>
          <w:rFonts w:ascii="Times New Roman" w:hAnsi="Times New Roman" w:cs="Times New Roman"/>
        </w:rPr>
        <w:t xml:space="preserve">del </w:t>
      </w:r>
      <w:r w:rsidR="001508B1" w:rsidRPr="0025245A">
        <w:rPr>
          <w:rFonts w:ascii="Times New Roman" w:hAnsi="Times New Roman" w:cs="Times New Roman"/>
        </w:rPr>
        <w:t>Departamento</w:t>
      </w:r>
      <w:r w:rsidR="0027305A">
        <w:rPr>
          <w:rFonts w:ascii="Times New Roman" w:hAnsi="Times New Roman" w:cs="Times New Roman"/>
        </w:rPr>
        <w:t xml:space="preserve"> de Coordinación de </w:t>
      </w:r>
      <w:r w:rsidR="00C40649">
        <w:rPr>
          <w:rFonts w:ascii="Times New Roman" w:hAnsi="Times New Roman" w:cs="Times New Roman"/>
        </w:rPr>
        <w:t>S</w:t>
      </w:r>
      <w:r w:rsidR="0025245A" w:rsidRPr="0025245A">
        <w:rPr>
          <w:rFonts w:ascii="Times New Roman" w:hAnsi="Times New Roman" w:cs="Times New Roman"/>
        </w:rPr>
        <w:t>edes Departamentales</w:t>
      </w:r>
      <w:r w:rsidR="007A7E4C">
        <w:rPr>
          <w:rFonts w:ascii="Times New Roman" w:hAnsi="Times New Roman" w:cs="Times New Roman"/>
        </w:rPr>
        <w:t>, no reporto información</w:t>
      </w:r>
      <w:r w:rsidR="005A6D8E">
        <w:rPr>
          <w:rFonts w:ascii="Times New Roman" w:hAnsi="Times New Roman" w:cs="Times New Roman"/>
        </w:rPr>
        <w:t xml:space="preserve">, </w:t>
      </w:r>
      <w:r w:rsidR="005A6D8E" w:rsidRPr="00783719">
        <w:rPr>
          <w:rFonts w:ascii="Times New Roman" w:hAnsi="Times New Roman" w:cs="Times New Roman"/>
        </w:rPr>
        <w:t>como</w:t>
      </w:r>
      <w:r w:rsidR="0025245A" w:rsidRPr="0025245A">
        <w:rPr>
          <w:rFonts w:ascii="Times New Roman" w:hAnsi="Times New Roman" w:cs="Times New Roman"/>
        </w:rPr>
        <w:t xml:space="preserve"> se puede observar en el cuadro siguiente:</w:t>
      </w:r>
    </w:p>
    <w:p w14:paraId="5190B021" w14:textId="77777777" w:rsidR="00783CB1" w:rsidRDefault="00783CB1" w:rsidP="00A310A8">
      <w:pPr>
        <w:jc w:val="center"/>
        <w:rPr>
          <w:rFonts w:ascii="Times New Roman" w:hAnsi="Times New Roman" w:cs="Times New Roman"/>
          <w:b/>
        </w:rPr>
      </w:pPr>
    </w:p>
    <w:p w14:paraId="44738BB7" w14:textId="15B811D4" w:rsidR="0066608D" w:rsidRPr="00684ADE" w:rsidRDefault="0066608D" w:rsidP="00A310A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12</w:t>
      </w:r>
    </w:p>
    <w:p w14:paraId="20156E01" w14:textId="77777777" w:rsidR="00A34595" w:rsidRDefault="00A50C52" w:rsidP="006660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="0066608D" w:rsidRPr="00684ADE">
        <w:rPr>
          <w:rFonts w:ascii="Times New Roman" w:hAnsi="Times New Roman" w:cs="Times New Roman"/>
          <w:b/>
        </w:rPr>
        <w:t xml:space="preserve"> </w:t>
      </w:r>
      <w:r w:rsidR="00A34595">
        <w:rPr>
          <w:rFonts w:ascii="Times New Roman" w:hAnsi="Times New Roman" w:cs="Times New Roman"/>
          <w:b/>
        </w:rPr>
        <w:t xml:space="preserve">en las conferencias impartidas </w:t>
      </w:r>
    </w:p>
    <w:p w14:paraId="1FC3D7D4" w14:textId="5EDB59EB" w:rsidR="0066608D" w:rsidRPr="00684ADE" w:rsidRDefault="00A34595" w:rsidP="0066608D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07562F41" w14:textId="396AC82B" w:rsidR="0066608D" w:rsidRPr="001513A0" w:rsidRDefault="00092C63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092C63">
        <w:rPr>
          <w:noProof/>
        </w:rPr>
        <w:drawing>
          <wp:inline distT="0" distB="0" distL="0" distR="0" wp14:anchorId="0834F65E" wp14:editId="03A6F699">
            <wp:extent cx="5390515" cy="1099394"/>
            <wp:effectExtent l="0" t="0" r="635" b="571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972" cy="110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1AE6968A" w:rsid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B29FE08" w14:textId="6D4BABF8" w:rsidR="004C4D76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D8CA485" w14:textId="0937ED39" w:rsidR="004C4D76" w:rsidRDefault="004C4D76" w:rsidP="004C4D76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</w:t>
      </w:r>
      <w:r w:rsidR="006A3F0D">
        <w:rPr>
          <w:rFonts w:ascii="Times New Roman" w:hAnsi="Times New Roman" w:cs="Times New Roman"/>
        </w:rPr>
        <w:t xml:space="preserve">en las conferencias impartidas de información </w:t>
      </w:r>
      <w:r w:rsidR="006A3F0D" w:rsidRPr="0027305A">
        <w:rPr>
          <w:rFonts w:ascii="Times New Roman" w:hAnsi="Times New Roman" w:cs="Times New Roman"/>
        </w:rPr>
        <w:t>sobre derechos y obligaciones en materia de consumo</w:t>
      </w:r>
      <w:r w:rsidRPr="00AC54CC">
        <w:rPr>
          <w:rFonts w:ascii="Times New Roman" w:hAnsi="Times New Roman" w:cs="Times New Roman"/>
        </w:rPr>
        <w:t xml:space="preserve">, </w:t>
      </w:r>
      <w:r w:rsidR="006A3F0D">
        <w:rPr>
          <w:rFonts w:ascii="Times New Roman" w:hAnsi="Times New Roman" w:cs="Times New Roman"/>
        </w:rPr>
        <w:t xml:space="preserve">han asistido </w:t>
      </w:r>
      <w:r w:rsidRPr="00AC54CC">
        <w:rPr>
          <w:rFonts w:ascii="Times New Roman" w:hAnsi="Times New Roman" w:cs="Times New Roman"/>
        </w:rPr>
        <w:t xml:space="preserve">de </w:t>
      </w:r>
      <w:r w:rsidR="007A7E4C">
        <w:rPr>
          <w:rFonts w:ascii="Times New Roman" w:hAnsi="Times New Roman" w:cs="Times New Roman"/>
        </w:rPr>
        <w:t>1,012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27EAEE3B" w14:textId="77777777" w:rsidR="007E21BB" w:rsidRPr="00310DE9" w:rsidRDefault="007E21BB" w:rsidP="004C4D76">
      <w:pPr>
        <w:jc w:val="both"/>
        <w:rPr>
          <w:rFonts w:ascii="Times New Roman" w:hAnsi="Times New Roman" w:cs="Times New Roman"/>
        </w:rPr>
      </w:pPr>
    </w:p>
    <w:p w14:paraId="438351E0" w14:textId="77777777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13</w:t>
      </w:r>
    </w:p>
    <w:p w14:paraId="1106D91C" w14:textId="77777777" w:rsidR="00A34595" w:rsidRDefault="00A34595" w:rsidP="00A3459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en las conferencias impartidas </w:t>
      </w:r>
    </w:p>
    <w:p w14:paraId="4EC3B507" w14:textId="77777777" w:rsidR="00A34595" w:rsidRPr="00684ADE" w:rsidRDefault="00A34595" w:rsidP="00A34595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4040443C" w14:textId="0BBEE518" w:rsidR="004C4D76" w:rsidRPr="005E02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5E02DE">
        <w:rPr>
          <w:rFonts w:ascii="Times New Roman" w:hAnsi="Times New Roman" w:cs="Times New Roman"/>
          <w:b/>
        </w:rPr>
        <w:t xml:space="preserve">Enero – </w:t>
      </w:r>
      <w:r w:rsidR="007A7E4C">
        <w:rPr>
          <w:rFonts w:ascii="Times New Roman" w:hAnsi="Times New Roman" w:cs="Times New Roman"/>
          <w:b/>
        </w:rPr>
        <w:t>Abril</w:t>
      </w:r>
      <w:r w:rsidRPr="005E02DE">
        <w:rPr>
          <w:rFonts w:ascii="Times New Roman" w:hAnsi="Times New Roman" w:cs="Times New Roman"/>
          <w:b/>
        </w:rPr>
        <w:t xml:space="preserve"> 2025</w:t>
      </w:r>
    </w:p>
    <w:p w14:paraId="6287582F" w14:textId="1B36BE05" w:rsidR="004C4D76" w:rsidRPr="004C4D76" w:rsidRDefault="00783CB1" w:rsidP="004C4D76">
      <w:pPr>
        <w:jc w:val="center"/>
        <w:rPr>
          <w:rFonts w:ascii="Times New Roman" w:hAnsi="Times New Roman" w:cs="Times New Roman"/>
          <w:bCs/>
        </w:rPr>
      </w:pPr>
      <w:r w:rsidRPr="00783CB1">
        <w:rPr>
          <w:noProof/>
        </w:rPr>
        <w:drawing>
          <wp:inline distT="0" distB="0" distL="0" distR="0" wp14:anchorId="265B18FF" wp14:editId="529163B0">
            <wp:extent cx="5333365" cy="1146965"/>
            <wp:effectExtent l="0" t="0" r="635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145" cy="114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BB10" w14:textId="467A7610" w:rsidR="00536C3F" w:rsidRDefault="00C90019" w:rsidP="00536C3F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536C3F"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B1130DF" w14:textId="77777777" w:rsidR="004C4D76" w:rsidRPr="00AB0E67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05F884A" w14:textId="162A6139" w:rsidR="0066608D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9FBF875" w14:textId="7B50322B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0A0CCDEF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7A7E4C">
        <w:rPr>
          <w:rFonts w:ascii="Times New Roman" w:hAnsi="Times New Roman" w:cs="Times New Roman"/>
        </w:rPr>
        <w:t>abril</w:t>
      </w:r>
      <w:r w:rsidRPr="00684ADE">
        <w:rPr>
          <w:rFonts w:ascii="Times New Roman" w:hAnsi="Times New Roman" w:cs="Times New Roman"/>
        </w:rPr>
        <w:t xml:space="preserve"> se autorizaron </w:t>
      </w:r>
      <w:r w:rsidR="00A46EEB">
        <w:rPr>
          <w:rFonts w:ascii="Times New Roman" w:hAnsi="Times New Roman" w:cs="Times New Roman"/>
        </w:rPr>
        <w:t>727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D77AB1">
        <w:rPr>
          <w:rFonts w:ascii="Times New Roman" w:hAnsi="Times New Roman" w:cs="Times New Roman"/>
        </w:rPr>
        <w:t>4</w:t>
      </w:r>
      <w:r w:rsidR="00A46EEB">
        <w:rPr>
          <w:rFonts w:ascii="Times New Roman" w:hAnsi="Times New Roman" w:cs="Times New Roman"/>
        </w:rPr>
        <w:t>18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A46EEB">
        <w:rPr>
          <w:rFonts w:ascii="Times New Roman" w:hAnsi="Times New Roman" w:cs="Times New Roman"/>
        </w:rPr>
        <w:t>309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</w:t>
      </w:r>
      <w:r w:rsidR="00BF6DE9">
        <w:rPr>
          <w:rFonts w:ascii="Times New Roman" w:hAnsi="Times New Roman" w:cs="Times New Roman"/>
        </w:rPr>
        <w:t>s</w:t>
      </w:r>
      <w:r w:rsidR="006958DE" w:rsidRPr="00684ADE">
        <w:rPr>
          <w:rFonts w:ascii="Times New Roman" w:hAnsi="Times New Roman" w:cs="Times New Roman"/>
        </w:rPr>
        <w:t xml:space="preserve"> Dep</w:t>
      </w:r>
      <w:r w:rsidR="00AC3F1E" w:rsidRPr="00684ADE">
        <w:rPr>
          <w:rFonts w:ascii="Times New Roman" w:hAnsi="Times New Roman" w:cs="Times New Roman"/>
        </w:rPr>
        <w:t>artamentales</w:t>
      </w:r>
      <w:r w:rsidR="00A55C73">
        <w:rPr>
          <w:rFonts w:ascii="Times New Roman" w:hAnsi="Times New Roman" w:cs="Times New Roman"/>
        </w:rPr>
        <w:t xml:space="preserve">. </w:t>
      </w:r>
      <w:r w:rsidR="00AC3F1E" w:rsidRPr="00783719">
        <w:rPr>
          <w:rFonts w:ascii="Times New Roman" w:hAnsi="Times New Roman" w:cs="Times New Roman"/>
        </w:rPr>
        <w:t>Asimismo</w:t>
      </w:r>
      <w:r w:rsidR="00AC3F1E" w:rsidRPr="00684ADE">
        <w:rPr>
          <w:rFonts w:ascii="Times New Roman" w:hAnsi="Times New Roman" w:cs="Times New Roman"/>
        </w:rPr>
        <w:t xml:space="preserve">, se recibieron </w:t>
      </w:r>
      <w:r w:rsidR="00A46EEB">
        <w:rPr>
          <w:rFonts w:ascii="Times New Roman" w:hAnsi="Times New Roman" w:cs="Times New Roman"/>
        </w:rPr>
        <w:t>5</w:t>
      </w:r>
      <w:r w:rsidR="00D77AB1">
        <w:rPr>
          <w:rFonts w:ascii="Times New Roman" w:hAnsi="Times New Roman" w:cs="Times New Roman"/>
        </w:rPr>
        <w:t>4</w:t>
      </w:r>
      <w:r w:rsidR="006560C3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expediente</w:t>
      </w:r>
      <w:r w:rsidR="006560C3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A46EEB">
        <w:rPr>
          <w:rFonts w:ascii="Times New Roman" w:hAnsi="Times New Roman" w:cs="Times New Roman"/>
        </w:rPr>
        <w:t>8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A46EEB">
        <w:rPr>
          <w:rFonts w:ascii="Times New Roman" w:hAnsi="Times New Roman" w:cs="Times New Roman"/>
        </w:rPr>
        <w:t>4</w:t>
      </w:r>
      <w:r w:rsidR="00D77AB1">
        <w:rPr>
          <w:rFonts w:ascii="Times New Roman" w:hAnsi="Times New Roman" w:cs="Times New Roman"/>
        </w:rPr>
        <w:t>6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en la Sedes Departamentales.  En cuanto a expedientes </w:t>
      </w:r>
      <w:r w:rsidR="007402A6">
        <w:rPr>
          <w:rFonts w:ascii="Times New Roman" w:hAnsi="Times New Roman" w:cs="Times New Roman"/>
        </w:rPr>
        <w:t xml:space="preserve">para la verificación de certificados </w:t>
      </w:r>
      <w:r w:rsidR="00AC3F1E" w:rsidRPr="00684ADE">
        <w:rPr>
          <w:rFonts w:ascii="Times New Roman" w:hAnsi="Times New Roman" w:cs="Times New Roman"/>
        </w:rPr>
        <w:t>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A46EEB">
        <w:rPr>
          <w:rFonts w:ascii="Times New Roman" w:hAnsi="Times New Roman" w:cs="Times New Roman"/>
        </w:rPr>
        <w:t>106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B7565AB" w14:textId="2CC2F98D" w:rsidR="00A60928" w:rsidRDefault="00A60928" w:rsidP="002B1F6F">
      <w:pPr>
        <w:jc w:val="center"/>
        <w:rPr>
          <w:rFonts w:ascii="Times New Roman" w:hAnsi="Times New Roman" w:cs="Times New Roman"/>
          <w:b/>
        </w:rPr>
      </w:pPr>
    </w:p>
    <w:p w14:paraId="4EEC61F9" w14:textId="497D05CB" w:rsidR="00783CB1" w:rsidRDefault="00783CB1" w:rsidP="002B1F6F">
      <w:pPr>
        <w:jc w:val="center"/>
        <w:rPr>
          <w:rFonts w:ascii="Times New Roman" w:hAnsi="Times New Roman" w:cs="Times New Roman"/>
          <w:b/>
        </w:rPr>
      </w:pPr>
    </w:p>
    <w:p w14:paraId="5C541263" w14:textId="20525169" w:rsidR="00783CB1" w:rsidRDefault="00783CB1" w:rsidP="002B1F6F">
      <w:pPr>
        <w:jc w:val="center"/>
        <w:rPr>
          <w:rFonts w:ascii="Times New Roman" w:hAnsi="Times New Roman" w:cs="Times New Roman"/>
          <w:b/>
        </w:rPr>
      </w:pPr>
    </w:p>
    <w:p w14:paraId="1109DCC6" w14:textId="284505C5" w:rsidR="00783CB1" w:rsidRDefault="00783CB1" w:rsidP="002B1F6F">
      <w:pPr>
        <w:jc w:val="center"/>
        <w:rPr>
          <w:rFonts w:ascii="Times New Roman" w:hAnsi="Times New Roman" w:cs="Times New Roman"/>
          <w:b/>
        </w:rPr>
      </w:pPr>
    </w:p>
    <w:p w14:paraId="59C7143E" w14:textId="45607E04" w:rsidR="00783CB1" w:rsidRDefault="00783CB1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6933814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14</w:t>
      </w:r>
    </w:p>
    <w:p w14:paraId="04EAFFCC" w14:textId="77777777" w:rsidR="007E21BB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2506B5F3" w14:textId="7AC223F9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</w:p>
    <w:p w14:paraId="5C7F6E9A" w14:textId="1524249B" w:rsidR="00AC54CC" w:rsidRPr="00AC54CC" w:rsidRDefault="00783CB1" w:rsidP="002B1F6F">
      <w:pPr>
        <w:jc w:val="center"/>
        <w:rPr>
          <w:rFonts w:ascii="Times New Roman" w:hAnsi="Times New Roman" w:cs="Times New Roman"/>
          <w:b/>
        </w:rPr>
      </w:pPr>
      <w:r w:rsidRPr="00783CB1">
        <w:rPr>
          <w:noProof/>
        </w:rPr>
        <w:drawing>
          <wp:inline distT="0" distB="0" distL="0" distR="0" wp14:anchorId="64D44F63" wp14:editId="4118C170">
            <wp:extent cx="5514975" cy="1168400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173749AC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</w:t>
      </w:r>
      <w:r w:rsidR="00536C3F">
        <w:rPr>
          <w:rFonts w:ascii="Times New Roman" w:hAnsi="Times New Roman" w:cs="Times New Roman"/>
          <w:sz w:val="16"/>
          <w:szCs w:val="16"/>
        </w:rPr>
        <w:t>s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 de Promoción y Asesoría al Consumidor y Proveedor</w:t>
      </w:r>
      <w:r w:rsidR="00536C3F">
        <w:rPr>
          <w:rFonts w:ascii="Times New Roman" w:hAnsi="Times New Roman" w:cs="Times New Roman"/>
          <w:sz w:val="16"/>
          <w:szCs w:val="16"/>
        </w:rPr>
        <w:t>, Legal, Verificación y Vigilancia y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 Coordinación de Sedes </w:t>
      </w:r>
    </w:p>
    <w:p w14:paraId="6AE3DE37" w14:textId="5252234C" w:rsidR="003953D3" w:rsidRDefault="003953D3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420ECA8" w14:textId="6C8BAF10" w:rsidR="004C4D76" w:rsidRDefault="004C4D76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14AD2F6" w14:textId="19C6D5DA" w:rsidR="004C4D76" w:rsidRDefault="004C4D76" w:rsidP="004C4D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A46EEB">
        <w:rPr>
          <w:rFonts w:ascii="Times New Roman" w:hAnsi="Times New Roman" w:cs="Times New Roman"/>
        </w:rPr>
        <w:t>3,411</w:t>
      </w:r>
      <w:r w:rsidRPr="00E4007C">
        <w:rPr>
          <w:rFonts w:ascii="Times New Roman" w:hAnsi="Times New Roman" w:cs="Times New Roman"/>
        </w:rPr>
        <w:t xml:space="preserve"> libros de quejas; </w:t>
      </w:r>
      <w:r w:rsidR="00D77AB1">
        <w:rPr>
          <w:rFonts w:ascii="Times New Roman" w:hAnsi="Times New Roman" w:cs="Times New Roman"/>
        </w:rPr>
        <w:t>1,</w:t>
      </w:r>
      <w:r w:rsidR="00A46EEB">
        <w:rPr>
          <w:rFonts w:ascii="Times New Roman" w:hAnsi="Times New Roman" w:cs="Times New Roman"/>
        </w:rPr>
        <w:t>864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D77AB1">
        <w:rPr>
          <w:rFonts w:ascii="Times New Roman" w:hAnsi="Times New Roman" w:cs="Times New Roman"/>
        </w:rPr>
        <w:t>1,</w:t>
      </w:r>
      <w:r w:rsidR="00A46EEB">
        <w:rPr>
          <w:rFonts w:ascii="Times New Roman" w:hAnsi="Times New Roman" w:cs="Times New Roman"/>
        </w:rPr>
        <w:t>547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D77AB1">
        <w:rPr>
          <w:rFonts w:ascii="Times New Roman" w:hAnsi="Times New Roman" w:cs="Times New Roman"/>
        </w:rPr>
        <w:t>1</w:t>
      </w:r>
      <w:r w:rsidR="00A46EEB">
        <w:rPr>
          <w:rFonts w:ascii="Times New Roman" w:hAnsi="Times New Roman" w:cs="Times New Roman"/>
        </w:rPr>
        <w:t>85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A46EEB">
        <w:rPr>
          <w:rFonts w:ascii="Times New Roman" w:hAnsi="Times New Roman" w:cs="Times New Roman"/>
        </w:rPr>
        <w:t>50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A46EEB">
        <w:rPr>
          <w:rFonts w:ascii="Times New Roman" w:hAnsi="Times New Roman" w:cs="Times New Roman"/>
        </w:rPr>
        <w:t>135</w:t>
      </w:r>
      <w:r w:rsidRPr="00E4007C">
        <w:rPr>
          <w:rFonts w:ascii="Times New Roman" w:hAnsi="Times New Roman" w:cs="Times New Roman"/>
        </w:rPr>
        <w:t xml:space="preserve"> en las Sedes Departamentales; en lo que respecta a </w:t>
      </w:r>
      <w:r w:rsidR="00B14E2B" w:rsidRPr="00684ADE">
        <w:rPr>
          <w:rFonts w:ascii="Times New Roman" w:hAnsi="Times New Roman" w:cs="Times New Roman"/>
        </w:rPr>
        <w:t xml:space="preserve">expedientes </w:t>
      </w:r>
      <w:r w:rsidR="00B14E2B">
        <w:rPr>
          <w:rFonts w:ascii="Times New Roman" w:hAnsi="Times New Roman" w:cs="Times New Roman"/>
        </w:rPr>
        <w:t xml:space="preserve">para la verificación de certificados </w:t>
      </w:r>
      <w:r w:rsidR="00B14E2B" w:rsidRPr="00684ADE">
        <w:rPr>
          <w:rFonts w:ascii="Times New Roman" w:hAnsi="Times New Roman" w:cs="Times New Roman"/>
        </w:rPr>
        <w:t>de Instrumentos de Medición y Pesaje</w:t>
      </w:r>
      <w:r w:rsidRPr="00E4007C">
        <w:rPr>
          <w:rFonts w:ascii="Times New Roman" w:hAnsi="Times New Roman" w:cs="Times New Roman"/>
        </w:rPr>
        <w:t xml:space="preserve">, se han recibido </w:t>
      </w:r>
      <w:r w:rsidR="00A46EEB">
        <w:rPr>
          <w:rFonts w:ascii="Times New Roman" w:hAnsi="Times New Roman" w:cs="Times New Roman"/>
        </w:rPr>
        <w:t>814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1E8C0182" w14:textId="77777777" w:rsidR="004C4D76" w:rsidRDefault="004C4D76" w:rsidP="004C4D76">
      <w:pPr>
        <w:jc w:val="both"/>
        <w:rPr>
          <w:rFonts w:ascii="Times New Roman" w:hAnsi="Times New Roman" w:cs="Times New Roman"/>
        </w:rPr>
      </w:pPr>
    </w:p>
    <w:p w14:paraId="7C229F68" w14:textId="77777777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15</w:t>
      </w:r>
    </w:p>
    <w:p w14:paraId="0040A6CB" w14:textId="77777777" w:rsidR="007E21BB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574A480C" w14:textId="4663DDCC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  <w:r>
        <w:rPr>
          <w:rFonts w:ascii="Times New Roman" w:hAnsi="Times New Roman" w:cs="Times New Roman"/>
          <w:b/>
        </w:rPr>
        <w:t xml:space="preserve"> </w:t>
      </w:r>
    </w:p>
    <w:p w14:paraId="57BAEA85" w14:textId="32C660AB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A46EEB">
        <w:rPr>
          <w:rFonts w:ascii="Times New Roman" w:hAnsi="Times New Roman" w:cs="Times New Roman"/>
          <w:b/>
        </w:rPr>
        <w:t>Abril</w:t>
      </w:r>
      <w:r>
        <w:rPr>
          <w:rFonts w:ascii="Times New Roman" w:hAnsi="Times New Roman" w:cs="Times New Roman"/>
          <w:b/>
        </w:rPr>
        <w:t xml:space="preserve"> 202</w:t>
      </w:r>
      <w:r w:rsidR="00D77AB1">
        <w:rPr>
          <w:rFonts w:ascii="Times New Roman" w:hAnsi="Times New Roman" w:cs="Times New Roman"/>
          <w:b/>
        </w:rPr>
        <w:t>5</w:t>
      </w:r>
    </w:p>
    <w:p w14:paraId="0196A571" w14:textId="74A2698C" w:rsidR="003A72A3" w:rsidRDefault="00783CB1" w:rsidP="002B1F6F">
      <w:pPr>
        <w:jc w:val="center"/>
        <w:rPr>
          <w:rFonts w:ascii="Times New Roman" w:hAnsi="Times New Roman" w:cs="Times New Roman"/>
          <w:b/>
        </w:rPr>
      </w:pPr>
      <w:r w:rsidRPr="00783CB1">
        <w:rPr>
          <w:noProof/>
        </w:rPr>
        <w:drawing>
          <wp:inline distT="0" distB="0" distL="0" distR="0" wp14:anchorId="43F8DD42" wp14:editId="4D2EDA1A">
            <wp:extent cx="5459697" cy="971550"/>
            <wp:effectExtent l="0" t="0" r="825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95" cy="97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E9A9" w14:textId="77777777" w:rsidR="00536C3F" w:rsidRPr="00AB0E67" w:rsidRDefault="00536C3F" w:rsidP="00536C3F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Pr="00AC54CC">
        <w:rPr>
          <w:rFonts w:ascii="Times New Roman" w:hAnsi="Times New Roman" w:cs="Times New Roman"/>
          <w:sz w:val="16"/>
          <w:szCs w:val="16"/>
        </w:rPr>
        <w:t>Fuente: Departamento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AC54CC">
        <w:rPr>
          <w:rFonts w:ascii="Times New Roman" w:hAnsi="Times New Roman" w:cs="Times New Roman"/>
          <w:sz w:val="16"/>
          <w:szCs w:val="16"/>
        </w:rPr>
        <w:t xml:space="preserve"> de Promoción y Asesoría al Consumidor y Proveedor</w:t>
      </w:r>
      <w:r>
        <w:rPr>
          <w:rFonts w:ascii="Times New Roman" w:hAnsi="Times New Roman" w:cs="Times New Roman"/>
          <w:sz w:val="16"/>
          <w:szCs w:val="16"/>
        </w:rPr>
        <w:t>, Legal, Verificación y Vigilancia y</w:t>
      </w:r>
      <w:r w:rsidRPr="00AB0E67">
        <w:rPr>
          <w:rFonts w:ascii="Times New Roman" w:hAnsi="Times New Roman" w:cs="Times New Roman"/>
          <w:sz w:val="16"/>
          <w:szCs w:val="16"/>
        </w:rPr>
        <w:t xml:space="preserve"> Coordinación de Sedes </w:t>
      </w:r>
    </w:p>
    <w:p w14:paraId="7571852F" w14:textId="1F0F42A7" w:rsidR="00DB3D82" w:rsidRDefault="00DB3D82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5ACB6621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5AAB51C0" w14:textId="27E3DC62" w:rsidR="002B1F6F" w:rsidRDefault="00C77499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C77499">
        <w:rPr>
          <w:rFonts w:ascii="Arial" w:hAnsi="Arial" w:cs="Arial"/>
          <w:b/>
          <w:sz w:val="22"/>
          <w:szCs w:val="22"/>
        </w:rPr>
        <w:t xml:space="preserve"> </w:t>
      </w:r>
      <w:r w:rsidR="00783CB1" w:rsidRPr="00783CB1">
        <w:rPr>
          <w:noProof/>
        </w:rPr>
        <w:drawing>
          <wp:inline distT="0" distB="0" distL="0" distR="0" wp14:anchorId="31592464" wp14:editId="6807B7A9">
            <wp:extent cx="4733925" cy="250825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A5392" w14:textId="610CF2E5" w:rsidR="00783CB1" w:rsidRDefault="00783CB1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F19D01F" w14:textId="0BAC37DD" w:rsidR="00225AED" w:rsidRDefault="00225AED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101BF23D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0CB4D37E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6D37A35D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A46EEB">
        <w:rPr>
          <w:rFonts w:ascii="Times New Roman" w:hAnsi="Times New Roman" w:cs="Times New Roman"/>
        </w:rPr>
        <w:t>abril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8AB7ABF" w14:textId="42A54AAB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24698D0C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16</w:t>
      </w:r>
    </w:p>
    <w:p w14:paraId="542714B5" w14:textId="5AF0A38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5CBDF7E3" w14:textId="7D994D4A" w:rsidR="00DB3D82" w:rsidRDefault="00783CB1" w:rsidP="002B1F6F">
      <w:pPr>
        <w:jc w:val="center"/>
        <w:rPr>
          <w:rFonts w:ascii="Times New Roman" w:hAnsi="Times New Roman" w:cs="Times New Roman"/>
          <w:b/>
        </w:rPr>
      </w:pPr>
      <w:r w:rsidRPr="00783CB1">
        <w:rPr>
          <w:noProof/>
        </w:rPr>
        <w:drawing>
          <wp:inline distT="0" distB="0" distL="0" distR="0" wp14:anchorId="7C94F838" wp14:editId="6CD899BF">
            <wp:extent cx="4400550" cy="452120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3334" w14:textId="2A6FE9BA" w:rsidR="00AB0E67" w:rsidRDefault="00705233" w:rsidP="006E5AF0">
      <w:pPr>
        <w:jc w:val="both"/>
        <w:rPr>
          <w:rFonts w:ascii="Arial" w:hAnsi="Arial" w:cs="Arial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C77499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DB3D82">
        <w:rPr>
          <w:rFonts w:ascii="Times New Roman" w:hAnsi="Times New Roman" w:cs="Times New Roman"/>
          <w:sz w:val="16"/>
          <w:szCs w:val="16"/>
        </w:rPr>
        <w:t xml:space="preserve">       </w:t>
      </w:r>
      <w:r w:rsidR="00C77499">
        <w:rPr>
          <w:rFonts w:ascii="Times New Roman" w:hAnsi="Times New Roman" w:cs="Times New Roman"/>
          <w:sz w:val="16"/>
          <w:szCs w:val="16"/>
        </w:rPr>
        <w:t xml:space="preserve"> </w:t>
      </w:r>
      <w:r w:rsidR="00A20BB6">
        <w:rPr>
          <w:rFonts w:ascii="Times New Roman" w:hAnsi="Times New Roman" w:cs="Times New Roman"/>
          <w:sz w:val="16"/>
          <w:szCs w:val="16"/>
        </w:rPr>
        <w:t xml:space="preserve"> </w:t>
      </w:r>
      <w:r w:rsidR="00C3466F">
        <w:rPr>
          <w:rFonts w:ascii="Times New Roman" w:hAnsi="Times New Roman" w:cs="Times New Roman"/>
          <w:sz w:val="16"/>
          <w:szCs w:val="16"/>
        </w:rPr>
        <w:t xml:space="preserve">     </w:t>
      </w:r>
      <w:r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30D9A00" w14:textId="3BD9A94C" w:rsidR="00C3466F" w:rsidRDefault="00C3466F" w:rsidP="006E5AF0">
      <w:pPr>
        <w:jc w:val="both"/>
        <w:rPr>
          <w:rFonts w:ascii="Arial" w:hAnsi="Arial" w:cs="Arial"/>
          <w:sz w:val="16"/>
          <w:szCs w:val="16"/>
        </w:rPr>
      </w:pPr>
    </w:p>
    <w:p w14:paraId="2840A467" w14:textId="77777777" w:rsidR="00C3466F" w:rsidRPr="00C77499" w:rsidRDefault="00C3466F" w:rsidP="006E5AF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00749CD" w14:textId="3109C188" w:rsidR="00705233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8542FA" w14:textId="6DC1C059" w:rsidR="002B1F6F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CFD0E4B" w14:textId="77777777" w:rsidR="00A220E9" w:rsidRPr="00A220E9" w:rsidRDefault="00A220E9" w:rsidP="00A220E9">
      <w:pPr>
        <w:rPr>
          <w:lang w:val="es-GT" w:eastAsia="es-MX"/>
        </w:rPr>
      </w:pPr>
    </w:p>
    <w:p w14:paraId="37BBED4C" w14:textId="0AAAC263" w:rsidR="00225AED" w:rsidRPr="00684ADE" w:rsidRDefault="00225AED" w:rsidP="00225AED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A46EEB">
        <w:rPr>
          <w:rFonts w:ascii="Times New Roman" w:hAnsi="Times New Roman" w:cs="Times New Roman"/>
        </w:rPr>
        <w:t>abril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634570AC" w14:textId="52EFBB17" w:rsidR="003516A3" w:rsidRDefault="003516A3" w:rsidP="002B1F6F">
      <w:pPr>
        <w:jc w:val="center"/>
        <w:rPr>
          <w:rFonts w:ascii="Times New Roman" w:hAnsi="Times New Roman" w:cs="Times New Roman"/>
          <w:b/>
        </w:rPr>
      </w:pPr>
    </w:p>
    <w:p w14:paraId="51E9399F" w14:textId="7B54618C" w:rsidR="00C3466F" w:rsidRDefault="00C3466F" w:rsidP="002B1F6F">
      <w:pPr>
        <w:jc w:val="center"/>
        <w:rPr>
          <w:rFonts w:ascii="Times New Roman" w:hAnsi="Times New Roman" w:cs="Times New Roman"/>
          <w:b/>
        </w:rPr>
      </w:pPr>
    </w:p>
    <w:p w14:paraId="6F2F416D" w14:textId="02EDDF53" w:rsidR="00C3466F" w:rsidRDefault="00C3466F" w:rsidP="002B1F6F">
      <w:pPr>
        <w:jc w:val="center"/>
        <w:rPr>
          <w:rFonts w:ascii="Times New Roman" w:hAnsi="Times New Roman" w:cs="Times New Roman"/>
          <w:b/>
        </w:rPr>
      </w:pPr>
    </w:p>
    <w:p w14:paraId="7A9D15D7" w14:textId="775BDD21" w:rsidR="00C3466F" w:rsidRDefault="00C3466F" w:rsidP="002B1F6F">
      <w:pPr>
        <w:jc w:val="center"/>
        <w:rPr>
          <w:rFonts w:ascii="Times New Roman" w:hAnsi="Times New Roman" w:cs="Times New Roman"/>
          <w:b/>
        </w:rPr>
      </w:pPr>
    </w:p>
    <w:p w14:paraId="1A3F2DDB" w14:textId="04CEEF92" w:rsidR="00C3466F" w:rsidRDefault="00C3466F" w:rsidP="002B1F6F">
      <w:pPr>
        <w:jc w:val="center"/>
        <w:rPr>
          <w:rFonts w:ascii="Times New Roman" w:hAnsi="Times New Roman" w:cs="Times New Roman"/>
          <w:b/>
        </w:rPr>
      </w:pPr>
    </w:p>
    <w:p w14:paraId="11C972AF" w14:textId="7841515A" w:rsidR="00C3466F" w:rsidRDefault="00C3466F" w:rsidP="002B1F6F">
      <w:pPr>
        <w:jc w:val="center"/>
        <w:rPr>
          <w:rFonts w:ascii="Times New Roman" w:hAnsi="Times New Roman" w:cs="Times New Roman"/>
          <w:b/>
        </w:rPr>
      </w:pPr>
    </w:p>
    <w:p w14:paraId="1C8B0743" w14:textId="22664E7D" w:rsidR="00C3466F" w:rsidRDefault="00C3466F" w:rsidP="002B1F6F">
      <w:pPr>
        <w:jc w:val="center"/>
        <w:rPr>
          <w:rFonts w:ascii="Times New Roman" w:hAnsi="Times New Roman" w:cs="Times New Roman"/>
          <w:b/>
        </w:rPr>
      </w:pPr>
    </w:p>
    <w:p w14:paraId="1C7DCB9D" w14:textId="531A25BE" w:rsidR="002B1F6F" w:rsidRPr="008F2FC4" w:rsidRDefault="002B1F6F" w:rsidP="00A220E9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1</w:t>
      </w:r>
      <w:r w:rsidR="00051523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4BB7E8E0" w:rsidR="002B1F6F" w:rsidRDefault="006958DE" w:rsidP="00D6768A">
      <w:pPr>
        <w:jc w:val="center"/>
        <w:rPr>
          <w:rFonts w:ascii="Times New Roman" w:hAnsi="Times New Roman" w:cs="Times New Roman"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696DB5AF" w14:textId="4D276C64" w:rsidR="006E5AF0" w:rsidRDefault="006F6CC7" w:rsidP="00D6768A">
      <w:pPr>
        <w:jc w:val="center"/>
        <w:rPr>
          <w:rFonts w:ascii="Times New Roman" w:hAnsi="Times New Roman" w:cs="Times New Roman"/>
        </w:rPr>
      </w:pPr>
      <w:r w:rsidRPr="006F6CC7">
        <w:rPr>
          <w:noProof/>
        </w:rPr>
        <w:drawing>
          <wp:inline distT="0" distB="0" distL="0" distR="0" wp14:anchorId="26A240F6" wp14:editId="21926DDE">
            <wp:extent cx="5971540" cy="249448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470" cy="249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2B44" w14:textId="485E8BD2" w:rsidR="006E5AF0" w:rsidRPr="002678C2" w:rsidRDefault="006E5AF0" w:rsidP="006E5AF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5045E97" w14:textId="77777777" w:rsidR="00C3466F" w:rsidRDefault="00C3466F" w:rsidP="00FC5C4F">
      <w:pPr>
        <w:jc w:val="center"/>
        <w:rPr>
          <w:rFonts w:ascii="Times New Roman" w:hAnsi="Times New Roman" w:cs="Times New Roman"/>
          <w:b/>
        </w:rPr>
      </w:pPr>
    </w:p>
    <w:p w14:paraId="4354CECA" w14:textId="37AAF84C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Cuadro 1</w:t>
      </w:r>
      <w:r>
        <w:rPr>
          <w:rFonts w:ascii="Times New Roman" w:hAnsi="Times New Roman" w:cs="Times New Roman"/>
          <w:b/>
        </w:rPr>
        <w:t>8</w:t>
      </w:r>
    </w:p>
    <w:p w14:paraId="278DF347" w14:textId="77777777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BBAA0BF" w14:textId="405EF889" w:rsidR="00FC5C4F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167165FB" w14:textId="730E1009" w:rsidR="003A4877" w:rsidRDefault="003A4F0D" w:rsidP="00FC5C4F">
      <w:pPr>
        <w:jc w:val="center"/>
        <w:rPr>
          <w:rFonts w:ascii="Times New Roman" w:hAnsi="Times New Roman" w:cs="Times New Roman"/>
          <w:b/>
        </w:rPr>
      </w:pPr>
      <w:r w:rsidRPr="003A4F0D">
        <w:rPr>
          <w:noProof/>
        </w:rPr>
        <w:drawing>
          <wp:inline distT="0" distB="0" distL="0" distR="0" wp14:anchorId="65CD7EB6" wp14:editId="7676A43E">
            <wp:extent cx="5609590" cy="3767328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032" cy="376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55150" w14:textId="5D9EDF98" w:rsidR="003A4877" w:rsidRPr="002678C2" w:rsidRDefault="00C3466F" w:rsidP="003A487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3A4877">
        <w:rPr>
          <w:rFonts w:ascii="Times New Roman" w:hAnsi="Times New Roman" w:cs="Times New Roman"/>
          <w:sz w:val="16"/>
          <w:szCs w:val="16"/>
        </w:rPr>
        <w:t xml:space="preserve"> </w:t>
      </w:r>
      <w:r w:rsidR="003A4877"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2CD8A817" w14:textId="77777777" w:rsidR="00B14E2B" w:rsidRDefault="00B14E2B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2C6E66A5" w14:textId="77777777" w:rsidR="003A4F0D" w:rsidRDefault="003A4F0D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E9E441E" w14:textId="22649652" w:rsidR="002B1F6F" w:rsidRPr="00024F5C" w:rsidRDefault="00A237B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Procedimiento Administrativo Sancionatorio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2F6C9B84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A46EEB">
        <w:rPr>
          <w:rFonts w:ascii="Times New Roman" w:hAnsi="Times New Roman" w:cs="Times New Roman"/>
        </w:rPr>
        <w:t>abril</w:t>
      </w:r>
      <w:r w:rsidR="00F277DE">
        <w:rPr>
          <w:rFonts w:ascii="Times New Roman" w:hAnsi="Times New Roman" w:cs="Times New Roman"/>
        </w:rPr>
        <w:t xml:space="preserve">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</w:t>
      </w:r>
      <w:r w:rsidR="00CA3A52">
        <w:rPr>
          <w:rFonts w:ascii="Times New Roman" w:hAnsi="Times New Roman" w:cs="Times New Roman"/>
        </w:rPr>
        <w:t xml:space="preserve">ieron sanciones </w:t>
      </w:r>
      <w:r w:rsidRPr="00CD5E1D">
        <w:rPr>
          <w:rFonts w:ascii="Times New Roman" w:hAnsi="Times New Roman" w:cs="Times New Roman"/>
        </w:rPr>
        <w:t xml:space="preserve">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188A0196" w14:textId="26E45A91" w:rsidR="00BA75D7" w:rsidRDefault="00BA75D7" w:rsidP="00BA75D7">
      <w:pPr>
        <w:jc w:val="both"/>
        <w:rPr>
          <w:rFonts w:ascii="Times New Roman" w:hAnsi="Times New Roman" w:cs="Times New Roman"/>
          <w:b/>
        </w:rPr>
      </w:pPr>
    </w:p>
    <w:p w14:paraId="28567DFC" w14:textId="6C147FED" w:rsidR="002B1F6F" w:rsidRPr="00CD5E1D" w:rsidRDefault="002B1F6F" w:rsidP="00BA75D7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87020E">
        <w:rPr>
          <w:rFonts w:ascii="Times New Roman" w:hAnsi="Times New Roman" w:cs="Times New Roman"/>
          <w:b/>
        </w:rPr>
        <w:t>19</w:t>
      </w:r>
    </w:p>
    <w:p w14:paraId="192BF41C" w14:textId="37A6BD74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5FFCDAD7" w:rsidR="00CD5E1D" w:rsidRDefault="003A4F0D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3A4F0D">
        <w:rPr>
          <w:noProof/>
        </w:rPr>
        <w:drawing>
          <wp:inline distT="0" distB="0" distL="0" distR="0" wp14:anchorId="528FB3B7" wp14:editId="3B003724">
            <wp:extent cx="5371465" cy="1800225"/>
            <wp:effectExtent l="0" t="0" r="635" b="952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6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5DEA8F9D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16CA409E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681DA717" w14:textId="77777777" w:rsidR="00822E9F" w:rsidRDefault="00822E9F" w:rsidP="002B1F6F">
      <w:pPr>
        <w:jc w:val="both"/>
        <w:rPr>
          <w:szCs w:val="22"/>
        </w:rPr>
      </w:pPr>
    </w:p>
    <w:p w14:paraId="67A592B4" w14:textId="43802567" w:rsidR="00D136E6" w:rsidRPr="00616D60" w:rsidRDefault="00D136E6" w:rsidP="00D136E6">
      <w:pPr>
        <w:jc w:val="both"/>
        <w:rPr>
          <w:rFonts w:ascii="Times New Roman" w:hAnsi="Times New Roman" w:cs="Times New Roman"/>
        </w:rPr>
      </w:pPr>
      <w:r w:rsidRPr="00616D60">
        <w:rPr>
          <w:rFonts w:ascii="Times New Roman" w:hAnsi="Times New Roman" w:cs="Times New Roman"/>
        </w:rPr>
        <w:t xml:space="preserve">En </w:t>
      </w:r>
      <w:r>
        <w:rPr>
          <w:rFonts w:ascii="Times New Roman" w:hAnsi="Times New Roman" w:cs="Times New Roman"/>
        </w:rPr>
        <w:t>abril</w:t>
      </w:r>
      <w:r w:rsidRPr="00616D60">
        <w:rPr>
          <w:rFonts w:ascii="Times New Roman" w:hAnsi="Times New Roman" w:cs="Times New Roman"/>
        </w:rPr>
        <w:t>, los Departamentos Legal y Verificación y Vigilancia emitieron resoluciones de aprobación y registro de Contratos de Adhesión y dictámenes técnicos de la verificación de los Certificados de Calibración de Instrumentos de Medición y Pesaje respectivamente, como se puede observar en el cuadro siguiente:</w:t>
      </w:r>
    </w:p>
    <w:p w14:paraId="56C9369B" w14:textId="639D09A3" w:rsidR="00DB7BD9" w:rsidRDefault="00DB7BD9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B8313C4" w14:textId="69EB07B4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2</w:t>
      </w:r>
      <w:r w:rsidR="0087020E">
        <w:rPr>
          <w:rFonts w:ascii="Times New Roman" w:hAnsi="Times New Roman" w:cs="Times New Roman"/>
          <w:b/>
        </w:rPr>
        <w:t>0</w:t>
      </w:r>
    </w:p>
    <w:p w14:paraId="1E9A2E81" w14:textId="788585BF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3DB21BD" w:rsidR="002B1F6F" w:rsidRPr="00E04157" w:rsidRDefault="000D7386" w:rsidP="001D51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Verificación de Certificados</w:t>
      </w:r>
      <w:r w:rsidR="001D517F" w:rsidRPr="00E04157">
        <w:rPr>
          <w:rFonts w:ascii="Times New Roman" w:hAnsi="Times New Roman" w:cs="Times New Roman"/>
          <w:b/>
        </w:rPr>
        <w:t xml:space="preserve"> </w:t>
      </w:r>
      <w:r w:rsidR="00812842" w:rsidRPr="00E04157"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</w:rPr>
        <w:t xml:space="preserve"> Calibración </w:t>
      </w:r>
    </w:p>
    <w:p w14:paraId="68CAA968" w14:textId="339DA401" w:rsidR="001D517F" w:rsidRPr="00812842" w:rsidRDefault="004F2735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2735">
        <w:rPr>
          <w:noProof/>
        </w:rPr>
        <w:drawing>
          <wp:inline distT="0" distB="0" distL="0" distR="0" wp14:anchorId="450EDF1B" wp14:editId="7C780082">
            <wp:extent cx="5523865" cy="1446530"/>
            <wp:effectExtent l="0" t="0" r="635" b="127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865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3A687773" w:rsidR="005232ED" w:rsidRDefault="00587D5E" w:rsidP="00587D5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5B33FAB9" w14:textId="74267215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1F37888" w14:textId="3FB3F92D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6B023F" w14:textId="2287B357" w:rsidR="006B0BE2" w:rsidRDefault="006B0BE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AF7D8E9" w14:textId="2149475A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342FFF8" w14:textId="0C629062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C49B76C" w14:textId="730E906F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0C7E93D" w14:textId="604B86D3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C80394C" w14:textId="6E2300FB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FE99E5C" w14:textId="506D0EF4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2E39730" w14:textId="702BB92B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86B9152" w14:textId="31B2DA85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575F117" w14:textId="08AED1DB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5B57183" w14:textId="0CD075DA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A3B2302" w14:textId="5CEC94B4" w:rsidR="002121E9" w:rsidRDefault="001D7847" w:rsidP="003A72A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pict w14:anchorId="2B865EB8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73" o:spid="_x0000_s1026" type="#_x0000_t202" style="position:absolute;left:0;text-align:left;margin-left:0;margin-top:0;width:448.65pt;height:27.9pt;z-index:25184972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ed="f" fillcolor="#9f6" stroked="f">
            <v:textbox style="mso-fit-shape-to-text:t">
              <w:txbxContent>
                <w:p w14:paraId="12241241" w14:textId="5DC3A4D4" w:rsidR="003A72A3" w:rsidRPr="005D4B2D" w:rsidRDefault="003A72A3" w:rsidP="005D4B2D">
                  <w:pPr>
                    <w:shd w:val="clear" w:color="auto" w:fill="B4C6E7" w:themeFill="accent1" w:themeFillTint="66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r w:rsidRPr="005D4B2D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Unidad de </w:t>
                  </w:r>
                  <w:r w:rsidR="006F50BA" w:rsidRPr="005D4B2D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Protección de </w:t>
                  </w:r>
                  <w:r w:rsidRPr="005D4B2D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>Servicios Financieros</w:t>
                  </w:r>
                  <w:r w:rsidR="005D4B2D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 -UPSF-   </w:t>
                  </w:r>
                </w:p>
              </w:txbxContent>
            </v:textbox>
          </v:shape>
        </w:pict>
      </w:r>
    </w:p>
    <w:p w14:paraId="28BD3277" w14:textId="48E0DA2A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7CE4570" w14:textId="3F4ACF66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0363AE" w14:textId="0113EC1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4542A8E" w14:textId="5BF1766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C7809A4" w14:textId="595CA5FD" w:rsidR="002121E9" w:rsidRPr="006F50BA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6F50BA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Recepción de Quejas por Actividad Económica </w:t>
      </w:r>
    </w:p>
    <w:p w14:paraId="74168BAE" w14:textId="77777777" w:rsidR="002121E9" w:rsidRPr="00D47143" w:rsidRDefault="002121E9" w:rsidP="00DE2788">
      <w:pPr>
        <w:rPr>
          <w:lang w:val="es-GT" w:eastAsia="es-MX"/>
        </w:rPr>
      </w:pPr>
    </w:p>
    <w:p w14:paraId="00CE3A7D" w14:textId="1E183000" w:rsidR="00443B2C" w:rsidRDefault="005D4B2D" w:rsidP="00443B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Durante el mes, se recibieron 146 quejas, en la Sede Central a través de </w:t>
      </w:r>
      <w:r w:rsidR="00D72B53">
        <w:rPr>
          <w:rFonts w:ascii="Times New Roman" w:hAnsi="Times New Roman" w:cs="Times New Roman"/>
        </w:rPr>
        <w:t>la</w:t>
      </w:r>
      <w:r w:rsidR="002121E9" w:rsidRPr="00D47143">
        <w:rPr>
          <w:rFonts w:ascii="Times New Roman" w:hAnsi="Times New Roman" w:cs="Times New Roman"/>
        </w:rPr>
        <w:t xml:space="preserve"> Unidad de Protección de Servicios Financieros, se recibieron </w:t>
      </w:r>
      <w:r>
        <w:rPr>
          <w:rFonts w:ascii="Times New Roman" w:hAnsi="Times New Roman" w:cs="Times New Roman"/>
        </w:rPr>
        <w:t>139</w:t>
      </w:r>
      <w:r w:rsidR="002121E9" w:rsidRPr="00D47143">
        <w:rPr>
          <w:rFonts w:ascii="Times New Roman" w:hAnsi="Times New Roman" w:cs="Times New Roman"/>
        </w:rPr>
        <w:t xml:space="preserve"> quejas</w:t>
      </w:r>
      <w:r>
        <w:rPr>
          <w:rFonts w:ascii="Times New Roman" w:hAnsi="Times New Roman" w:cs="Times New Roman"/>
        </w:rPr>
        <w:t xml:space="preserve"> </w:t>
      </w:r>
      <w:r w:rsidR="000D7386">
        <w:rPr>
          <w:rFonts w:ascii="Times New Roman" w:hAnsi="Times New Roman" w:cs="Times New Roman"/>
        </w:rPr>
        <w:t>y en</w:t>
      </w:r>
      <w:r w:rsidR="00B51A0F">
        <w:rPr>
          <w:rFonts w:ascii="Times New Roman" w:hAnsi="Times New Roman" w:cs="Times New Roman"/>
        </w:rPr>
        <w:t xml:space="preserve"> las</w:t>
      </w:r>
      <w:r w:rsidR="000D7386">
        <w:rPr>
          <w:rFonts w:ascii="Times New Roman" w:hAnsi="Times New Roman" w:cs="Times New Roman"/>
        </w:rPr>
        <w:t xml:space="preserve"> Sedes Departamentales </w:t>
      </w:r>
      <w:r w:rsidR="00A46EEB">
        <w:rPr>
          <w:rFonts w:ascii="Times New Roman" w:hAnsi="Times New Roman" w:cs="Times New Roman"/>
        </w:rPr>
        <w:t>7</w:t>
      </w:r>
      <w:r w:rsidR="00B51A0F">
        <w:rPr>
          <w:rFonts w:ascii="Times New Roman" w:hAnsi="Times New Roman" w:cs="Times New Roman"/>
        </w:rPr>
        <w:t xml:space="preserve"> quejas</w:t>
      </w:r>
      <w:r w:rsidR="002121E9" w:rsidRPr="00D47143">
        <w:rPr>
          <w:rFonts w:ascii="Times New Roman" w:hAnsi="Times New Roman" w:cs="Times New Roman"/>
        </w:rPr>
        <w:t>, como se puede apreciar en el cuadro siguiente:</w:t>
      </w:r>
    </w:p>
    <w:p w14:paraId="49509EB4" w14:textId="77777777" w:rsidR="00443B2C" w:rsidRDefault="00443B2C" w:rsidP="00443B2C">
      <w:pPr>
        <w:jc w:val="both"/>
        <w:rPr>
          <w:rFonts w:ascii="Times New Roman" w:hAnsi="Times New Roman" w:cs="Times New Roman"/>
        </w:rPr>
      </w:pPr>
    </w:p>
    <w:p w14:paraId="4172E4D9" w14:textId="0847E301" w:rsidR="002121E9" w:rsidRPr="001C03FD" w:rsidRDefault="002121E9" w:rsidP="00443B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 w:rsidR="00051523">
        <w:rPr>
          <w:rFonts w:ascii="Times New Roman" w:hAnsi="Times New Roman" w:cs="Times New Roman"/>
          <w:b/>
          <w:sz w:val="22"/>
          <w:szCs w:val="22"/>
        </w:rPr>
        <w:t>1</w:t>
      </w:r>
    </w:p>
    <w:p w14:paraId="6FC231D8" w14:textId="77777777" w:rsidR="002121E9" w:rsidRDefault="002121E9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07FF2395" w14:textId="313A4E9A" w:rsidR="002121E9" w:rsidRPr="00742CAB" w:rsidRDefault="004F2735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2735">
        <w:rPr>
          <w:noProof/>
        </w:rPr>
        <w:drawing>
          <wp:inline distT="0" distB="0" distL="0" distR="0" wp14:anchorId="0B7001C9" wp14:editId="1726E74C">
            <wp:extent cx="5575123" cy="1329055"/>
            <wp:effectExtent l="0" t="0" r="6985" b="4445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844" cy="132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6E528" w14:textId="39149AD2" w:rsidR="001F0A8E" w:rsidRPr="000D7A98" w:rsidRDefault="002121E9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Pr="000D7A98">
        <w:rPr>
          <w:rFonts w:ascii="Times New Roman" w:hAnsi="Times New Roman" w:cs="Times New Roman"/>
          <w:sz w:val="16"/>
          <w:szCs w:val="16"/>
        </w:rPr>
        <w:t xml:space="preserve">Fuente: </w:t>
      </w:r>
      <w:r w:rsidR="00536C3F" w:rsidRPr="000D7A98">
        <w:rPr>
          <w:rFonts w:ascii="Times New Roman" w:hAnsi="Times New Roman" w:cs="Times New Roman"/>
          <w:sz w:val="16"/>
          <w:szCs w:val="16"/>
        </w:rPr>
        <w:t>Departamento</w:t>
      </w:r>
      <w:r w:rsidR="001F0A8E" w:rsidRPr="000D7A98">
        <w:rPr>
          <w:rFonts w:ascii="Times New Roman" w:hAnsi="Times New Roman" w:cs="Times New Roman"/>
          <w:sz w:val="16"/>
          <w:szCs w:val="16"/>
        </w:rPr>
        <w:t>s</w:t>
      </w:r>
      <w:r w:rsidR="00536C3F" w:rsidRPr="000D7A98">
        <w:rPr>
          <w:rFonts w:ascii="Times New Roman" w:hAnsi="Times New Roman" w:cs="Times New Roman"/>
          <w:sz w:val="16"/>
          <w:szCs w:val="16"/>
        </w:rPr>
        <w:t xml:space="preserve"> de Verificación y Vigilancia (</w:t>
      </w:r>
      <w:r w:rsidR="00B51A0F" w:rsidRPr="000D7A98">
        <w:rPr>
          <w:rFonts w:ascii="Times New Roman" w:hAnsi="Times New Roman" w:cs="Times New Roman"/>
          <w:sz w:val="16"/>
          <w:szCs w:val="16"/>
        </w:rPr>
        <w:t>UPSF</w:t>
      </w:r>
      <w:r w:rsidR="00536C3F" w:rsidRPr="000D7A98">
        <w:rPr>
          <w:rFonts w:ascii="Times New Roman" w:hAnsi="Times New Roman" w:cs="Times New Roman"/>
          <w:sz w:val="16"/>
          <w:szCs w:val="16"/>
        </w:rPr>
        <w:t>)</w:t>
      </w:r>
      <w:r w:rsidRPr="000D7A98">
        <w:rPr>
          <w:rFonts w:ascii="Times New Roman" w:hAnsi="Times New Roman" w:cs="Times New Roman"/>
          <w:sz w:val="16"/>
          <w:szCs w:val="16"/>
        </w:rPr>
        <w:t xml:space="preserve"> </w:t>
      </w:r>
      <w:r w:rsidR="00536C3F" w:rsidRPr="000D7A98">
        <w:rPr>
          <w:rFonts w:ascii="Times New Roman" w:hAnsi="Times New Roman" w:cs="Times New Roman"/>
          <w:sz w:val="16"/>
          <w:szCs w:val="16"/>
        </w:rPr>
        <w:t xml:space="preserve">y </w:t>
      </w:r>
      <w:r w:rsidR="001F0A8E" w:rsidRPr="000D7A98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6204C532" w14:textId="74221428" w:rsidR="002121E9" w:rsidRPr="00534F63" w:rsidRDefault="002121E9" w:rsidP="002121E9">
      <w:pPr>
        <w:jc w:val="both"/>
        <w:rPr>
          <w:rFonts w:ascii="Arial" w:hAnsi="Arial" w:cs="Arial"/>
          <w:sz w:val="16"/>
          <w:szCs w:val="16"/>
        </w:rPr>
      </w:pPr>
    </w:p>
    <w:p w14:paraId="6C0E0699" w14:textId="5227E493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06D824C" w14:textId="77777777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742C5A00" w14:textId="77777777" w:rsidR="00146876" w:rsidRPr="001C03FD" w:rsidRDefault="00146876" w:rsidP="0014687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64859B46" w14:textId="633EBFB0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A46EEB">
        <w:rPr>
          <w:rFonts w:ascii="Times New Roman" w:hAnsi="Times New Roman" w:cs="Times New Roman"/>
          <w:b/>
          <w:bCs/>
        </w:rPr>
        <w:t>Abril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64308969" w14:textId="3E75FAE1" w:rsidR="00146876" w:rsidRPr="00146876" w:rsidRDefault="004F2735" w:rsidP="00146876">
      <w:pPr>
        <w:jc w:val="center"/>
        <w:rPr>
          <w:rFonts w:ascii="Times New Roman" w:hAnsi="Times New Roman" w:cs="Times New Roman"/>
          <w:b/>
          <w:bCs/>
        </w:rPr>
      </w:pPr>
      <w:r w:rsidRPr="004F2735">
        <w:rPr>
          <w:noProof/>
        </w:rPr>
        <w:drawing>
          <wp:inline distT="0" distB="0" distL="0" distR="0" wp14:anchorId="3A65C45A" wp14:editId="788676B9">
            <wp:extent cx="5583577" cy="1362075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842" cy="136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55EF" w14:textId="4978F14E" w:rsidR="001F0A8E" w:rsidRPr="000D7A98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470F2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="000D7A98">
        <w:rPr>
          <w:rFonts w:ascii="Arial" w:hAnsi="Arial" w:cs="Arial"/>
          <w:sz w:val="16"/>
          <w:szCs w:val="16"/>
        </w:rPr>
        <w:t xml:space="preserve"> </w:t>
      </w:r>
      <w:r w:rsidRPr="000D7A98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B51A0F" w:rsidRPr="000D7A98">
        <w:rPr>
          <w:rFonts w:ascii="Times New Roman" w:hAnsi="Times New Roman" w:cs="Times New Roman"/>
          <w:sz w:val="16"/>
          <w:szCs w:val="16"/>
        </w:rPr>
        <w:t>UPSF</w:t>
      </w:r>
      <w:r w:rsidRPr="000D7A98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57F0B088" w14:textId="7F8FB3ED" w:rsidR="00146876" w:rsidRDefault="00146876" w:rsidP="00146876"/>
    <w:p w14:paraId="3FEED6EA" w14:textId="2E62C7BF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Captación de Quejas </w:t>
      </w:r>
    </w:p>
    <w:p w14:paraId="48B79DE8" w14:textId="77777777" w:rsidR="002121E9" w:rsidRPr="00D47143" w:rsidRDefault="002121E9" w:rsidP="002121E9">
      <w:pPr>
        <w:jc w:val="both"/>
        <w:rPr>
          <w:rFonts w:ascii="Times New Roman" w:hAnsi="Times New Roman" w:cs="Times New Roman"/>
        </w:rPr>
      </w:pPr>
    </w:p>
    <w:p w14:paraId="4731B163" w14:textId="0190883A" w:rsidR="002121E9" w:rsidRDefault="000D7A98" w:rsidP="002121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</w:t>
      </w:r>
      <w:r w:rsidR="002121E9" w:rsidRPr="00D47143">
        <w:rPr>
          <w:rFonts w:ascii="Times New Roman" w:hAnsi="Times New Roman" w:cs="Times New Roman"/>
        </w:rPr>
        <w:t xml:space="preserve"> </w:t>
      </w:r>
      <w:r w:rsidR="00F72993">
        <w:rPr>
          <w:rFonts w:ascii="Times New Roman" w:hAnsi="Times New Roman" w:cs="Times New Roman"/>
        </w:rPr>
        <w:t>abril</w:t>
      </w:r>
      <w:r w:rsidR="002121E9">
        <w:rPr>
          <w:rFonts w:ascii="Times New Roman" w:hAnsi="Times New Roman" w:cs="Times New Roman"/>
        </w:rPr>
        <w:t xml:space="preserve"> </w:t>
      </w:r>
      <w:r w:rsidR="002121E9" w:rsidRPr="00D47143">
        <w:rPr>
          <w:rFonts w:ascii="Times New Roman" w:hAnsi="Times New Roman" w:cs="Times New Roman"/>
        </w:rPr>
        <w:t xml:space="preserve">se recibieron </w:t>
      </w:r>
      <w:r w:rsidR="00F72993">
        <w:rPr>
          <w:rFonts w:ascii="Times New Roman" w:hAnsi="Times New Roman" w:cs="Times New Roman"/>
        </w:rPr>
        <w:t>146</w:t>
      </w:r>
      <w:r w:rsidR="00443B2C">
        <w:rPr>
          <w:rFonts w:ascii="Times New Roman" w:hAnsi="Times New Roman" w:cs="Times New Roman"/>
        </w:rPr>
        <w:t xml:space="preserve"> </w:t>
      </w:r>
      <w:r w:rsidR="002121E9" w:rsidRPr="00D47143">
        <w:rPr>
          <w:rFonts w:ascii="Times New Roman" w:hAnsi="Times New Roman" w:cs="Times New Roman"/>
        </w:rPr>
        <w:t xml:space="preserve">quejas presentadas por los </w:t>
      </w:r>
      <w:r w:rsidR="00A27455">
        <w:rPr>
          <w:rFonts w:ascii="Times New Roman" w:hAnsi="Times New Roman" w:cs="Times New Roman"/>
        </w:rPr>
        <w:t>tarjetahabientes</w:t>
      </w:r>
      <w:r w:rsidR="002121E9" w:rsidRPr="00D47143">
        <w:rPr>
          <w:rFonts w:ascii="Times New Roman" w:hAnsi="Times New Roman" w:cs="Times New Roman"/>
        </w:rPr>
        <w:t>, por los tres medios de captación de quejas que dispone la DIACO, de las cuales, en Sede Central</w:t>
      </w:r>
      <w:r>
        <w:rPr>
          <w:rFonts w:ascii="Times New Roman" w:hAnsi="Times New Roman" w:cs="Times New Roman"/>
        </w:rPr>
        <w:t xml:space="preserve"> a través de la Unidad de Protección de Servicios Financieros</w:t>
      </w:r>
      <w:r w:rsidR="002121E9" w:rsidRPr="00D47143">
        <w:rPr>
          <w:rFonts w:ascii="Times New Roman" w:hAnsi="Times New Roman" w:cs="Times New Roman"/>
        </w:rPr>
        <w:t xml:space="preserve">, se recibieron </w:t>
      </w:r>
      <w:r w:rsidR="0048741E">
        <w:rPr>
          <w:rFonts w:ascii="Times New Roman" w:hAnsi="Times New Roman" w:cs="Times New Roman"/>
        </w:rPr>
        <w:t>1</w:t>
      </w:r>
      <w:r w:rsidR="00F72993">
        <w:rPr>
          <w:rFonts w:ascii="Times New Roman" w:hAnsi="Times New Roman" w:cs="Times New Roman"/>
        </w:rPr>
        <w:t>39</w:t>
      </w:r>
      <w:r w:rsidR="002121E9" w:rsidRPr="00D47143">
        <w:rPr>
          <w:rFonts w:ascii="Times New Roman" w:hAnsi="Times New Roman" w:cs="Times New Roman"/>
        </w:rPr>
        <w:t xml:space="preserve"> quejas</w:t>
      </w:r>
      <w:r w:rsidR="00B9222F">
        <w:rPr>
          <w:rFonts w:ascii="Times New Roman" w:hAnsi="Times New Roman" w:cs="Times New Roman"/>
        </w:rPr>
        <w:t xml:space="preserve"> </w:t>
      </w:r>
      <w:r w:rsidR="002121E9" w:rsidRPr="00D47143">
        <w:rPr>
          <w:rFonts w:ascii="Times New Roman" w:hAnsi="Times New Roman" w:cs="Times New Roman"/>
        </w:rPr>
        <w:t xml:space="preserve">y </w:t>
      </w:r>
      <w:r w:rsidR="00F72993">
        <w:rPr>
          <w:rFonts w:ascii="Times New Roman" w:hAnsi="Times New Roman" w:cs="Times New Roman"/>
        </w:rPr>
        <w:t>7</w:t>
      </w:r>
      <w:r w:rsidR="00E46736">
        <w:rPr>
          <w:rFonts w:ascii="Times New Roman" w:hAnsi="Times New Roman" w:cs="Times New Roman"/>
        </w:rPr>
        <w:t xml:space="preserve">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="002121E9" w:rsidRPr="00D47143">
        <w:rPr>
          <w:rFonts w:ascii="Times New Roman" w:hAnsi="Times New Roman" w:cs="Times New Roman"/>
        </w:rPr>
        <w:t xml:space="preserve">en </w:t>
      </w:r>
      <w:r w:rsidR="00C5144C">
        <w:rPr>
          <w:rFonts w:ascii="Times New Roman" w:hAnsi="Times New Roman" w:cs="Times New Roman"/>
        </w:rPr>
        <w:t xml:space="preserve">las </w:t>
      </w:r>
      <w:r w:rsidR="002121E9"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586EF037" w14:textId="6542464F" w:rsidR="002121E9" w:rsidRDefault="002121E9" w:rsidP="002121E9">
      <w:pPr>
        <w:jc w:val="both"/>
        <w:rPr>
          <w:rFonts w:ascii="Times New Roman" w:hAnsi="Times New Roman" w:cs="Times New Roman"/>
        </w:rPr>
      </w:pPr>
    </w:p>
    <w:p w14:paraId="3A90347E" w14:textId="1E95C7F9" w:rsidR="004C1918" w:rsidRDefault="004C1918" w:rsidP="002121E9">
      <w:pPr>
        <w:jc w:val="both"/>
        <w:rPr>
          <w:rFonts w:ascii="Times New Roman" w:hAnsi="Times New Roman" w:cs="Times New Roman"/>
        </w:rPr>
      </w:pPr>
    </w:p>
    <w:p w14:paraId="73257046" w14:textId="77777777" w:rsidR="00B51A0F" w:rsidRDefault="00B51A0F" w:rsidP="002121E9">
      <w:pPr>
        <w:jc w:val="both"/>
        <w:rPr>
          <w:rFonts w:ascii="Times New Roman" w:hAnsi="Times New Roman" w:cs="Times New Roman"/>
        </w:rPr>
      </w:pPr>
    </w:p>
    <w:p w14:paraId="2C87E4F2" w14:textId="3A3CE198" w:rsidR="00CE3910" w:rsidRDefault="00CE3910" w:rsidP="002121E9">
      <w:pPr>
        <w:jc w:val="both"/>
        <w:rPr>
          <w:rFonts w:ascii="Times New Roman" w:hAnsi="Times New Roman" w:cs="Times New Roman"/>
        </w:rPr>
      </w:pPr>
    </w:p>
    <w:p w14:paraId="4CA75D88" w14:textId="77777777" w:rsidR="00A635FF" w:rsidRDefault="00A635FF" w:rsidP="002121E9">
      <w:pPr>
        <w:jc w:val="both"/>
        <w:rPr>
          <w:rFonts w:ascii="Times New Roman" w:hAnsi="Times New Roman" w:cs="Times New Roman"/>
        </w:rPr>
      </w:pPr>
    </w:p>
    <w:p w14:paraId="2299349F" w14:textId="02E7F1DB" w:rsidR="0048741E" w:rsidRDefault="0048741E" w:rsidP="002121E9">
      <w:pPr>
        <w:jc w:val="center"/>
        <w:rPr>
          <w:rFonts w:ascii="Times New Roman" w:hAnsi="Times New Roman" w:cs="Times New Roman"/>
          <w:b/>
        </w:rPr>
      </w:pPr>
    </w:p>
    <w:p w14:paraId="3302523C" w14:textId="537B2A44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3</w:t>
      </w:r>
    </w:p>
    <w:p w14:paraId="7B19A2FB" w14:textId="51BF631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36497E8A" w14:textId="648D045E" w:rsidR="00146876" w:rsidRPr="00D47143" w:rsidRDefault="004F2735" w:rsidP="002121E9">
      <w:pPr>
        <w:jc w:val="center"/>
        <w:rPr>
          <w:noProof/>
        </w:rPr>
      </w:pPr>
      <w:r w:rsidRPr="004F2735">
        <w:rPr>
          <w:noProof/>
        </w:rPr>
        <w:drawing>
          <wp:inline distT="0" distB="0" distL="0" distR="0" wp14:anchorId="43CE7F0C" wp14:editId="7E4A0D75">
            <wp:extent cx="5113325" cy="2143125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812" cy="214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136B8" w14:textId="64A10C70" w:rsidR="001F0A8E" w:rsidRPr="000D7A98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F204BF">
        <w:rPr>
          <w:rFonts w:ascii="Arial" w:hAnsi="Arial" w:cs="Arial"/>
          <w:sz w:val="16"/>
          <w:szCs w:val="16"/>
        </w:rPr>
        <w:t xml:space="preserve">      </w:t>
      </w:r>
      <w:r w:rsidRPr="000D7A98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B51A0F" w:rsidRPr="000D7A98">
        <w:rPr>
          <w:rFonts w:ascii="Times New Roman" w:hAnsi="Times New Roman" w:cs="Times New Roman"/>
          <w:sz w:val="16"/>
          <w:szCs w:val="16"/>
        </w:rPr>
        <w:t>UPSF</w:t>
      </w:r>
      <w:r w:rsidRPr="000D7A98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554625CE" w14:textId="77777777" w:rsidR="009A69BC" w:rsidRDefault="009A69BC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D3BA6A1" w14:textId="513B4DB6" w:rsidR="00146876" w:rsidRDefault="00146876" w:rsidP="0014687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 que dispone la DIACO</w:t>
      </w:r>
      <w:r w:rsidR="00A2745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72993">
        <w:rPr>
          <w:rFonts w:ascii="Times New Roman" w:hAnsi="Times New Roman" w:cs="Times New Roman"/>
        </w:rPr>
        <w:t>854</w:t>
      </w:r>
      <w:r w:rsidRPr="00910D9A">
        <w:rPr>
          <w:rFonts w:ascii="Times New Roman" w:hAnsi="Times New Roman" w:cs="Times New Roman"/>
        </w:rPr>
        <w:t xml:space="preserve"> quejas; </w:t>
      </w:r>
      <w:r w:rsidR="00F72993">
        <w:rPr>
          <w:rFonts w:ascii="Times New Roman" w:hAnsi="Times New Roman" w:cs="Times New Roman"/>
        </w:rPr>
        <w:t>819</w:t>
      </w:r>
      <w:r w:rsidR="000D7A98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 Sede Central</w:t>
      </w:r>
      <w:r w:rsidR="000D7A98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F72993">
        <w:rPr>
          <w:rFonts w:ascii="Times New Roman" w:hAnsi="Times New Roman" w:cs="Times New Roman"/>
        </w:rPr>
        <w:t>35</w:t>
      </w:r>
      <w:r w:rsidR="000D7A98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4777319D" w14:textId="42B723D5" w:rsidR="009A69BC" w:rsidRDefault="009A69BC" w:rsidP="00146876">
      <w:pPr>
        <w:jc w:val="both"/>
        <w:rPr>
          <w:rFonts w:ascii="Times New Roman" w:hAnsi="Times New Roman" w:cs="Times New Roman"/>
        </w:rPr>
      </w:pPr>
    </w:p>
    <w:p w14:paraId="6C2CEE81" w14:textId="2D958376" w:rsidR="00146876" w:rsidRPr="00684ADE" w:rsidRDefault="00146876" w:rsidP="001468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4</w:t>
      </w:r>
    </w:p>
    <w:p w14:paraId="12C6BB69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6D105806" w14:textId="67C52E37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F72993">
        <w:rPr>
          <w:rFonts w:ascii="Times New Roman" w:hAnsi="Times New Roman" w:cs="Times New Roman"/>
          <w:b/>
        </w:rPr>
        <w:t>Abril</w:t>
      </w:r>
      <w:r>
        <w:rPr>
          <w:rFonts w:ascii="Times New Roman" w:hAnsi="Times New Roman" w:cs="Times New Roman"/>
          <w:b/>
        </w:rPr>
        <w:t xml:space="preserve"> 2025</w:t>
      </w:r>
    </w:p>
    <w:p w14:paraId="6BD39301" w14:textId="221D9ACF" w:rsidR="00146876" w:rsidRDefault="004F2735" w:rsidP="00146876">
      <w:pPr>
        <w:jc w:val="center"/>
        <w:rPr>
          <w:rFonts w:ascii="Times New Roman" w:hAnsi="Times New Roman" w:cs="Times New Roman"/>
          <w:b/>
        </w:rPr>
      </w:pPr>
      <w:r w:rsidRPr="004F2735">
        <w:rPr>
          <w:noProof/>
        </w:rPr>
        <w:drawing>
          <wp:inline distT="0" distB="0" distL="0" distR="0" wp14:anchorId="4A8B9909" wp14:editId="282547D9">
            <wp:extent cx="5040173" cy="1960245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062" cy="196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8925E" w14:textId="1A4AD565" w:rsidR="001F0A8E" w:rsidRPr="000D7A98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 w:rsidR="00F204BF">
        <w:rPr>
          <w:rFonts w:ascii="Arial" w:hAnsi="Arial" w:cs="Arial"/>
          <w:sz w:val="16"/>
          <w:szCs w:val="16"/>
        </w:rPr>
        <w:t xml:space="preserve">     </w:t>
      </w:r>
      <w:r w:rsidRPr="000D7A98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B51A0F" w:rsidRPr="000D7A98">
        <w:rPr>
          <w:rFonts w:ascii="Times New Roman" w:hAnsi="Times New Roman" w:cs="Times New Roman"/>
          <w:sz w:val="16"/>
          <w:szCs w:val="16"/>
        </w:rPr>
        <w:t>UPSF</w:t>
      </w:r>
      <w:r w:rsidRPr="000D7A98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6CB41F87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</w:p>
    <w:p w14:paraId="5132C708" w14:textId="4A11AF54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Quejas Documentadas </w:t>
      </w:r>
    </w:p>
    <w:p w14:paraId="240A71D3" w14:textId="77777777" w:rsidR="002121E9" w:rsidRPr="00DE2788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</w:p>
    <w:p w14:paraId="3FBD5F0E" w14:textId="01BEDB3E" w:rsidR="002121E9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B626BF">
        <w:rPr>
          <w:rFonts w:ascii="Times New Roman" w:hAnsi="Times New Roman" w:cs="Times New Roman"/>
        </w:rPr>
        <w:t>abril, se</w:t>
      </w:r>
      <w:r w:rsidRPr="00D47143">
        <w:rPr>
          <w:rFonts w:ascii="Times New Roman" w:hAnsi="Times New Roman" w:cs="Times New Roman"/>
        </w:rPr>
        <w:t xml:space="preserve"> documentaron </w:t>
      </w:r>
      <w:r w:rsidR="00F72993">
        <w:rPr>
          <w:rFonts w:ascii="Times New Roman" w:hAnsi="Times New Roman" w:cs="Times New Roman"/>
        </w:rPr>
        <w:t>9</w:t>
      </w:r>
      <w:r w:rsidR="0048741E">
        <w:rPr>
          <w:rFonts w:ascii="Times New Roman" w:hAnsi="Times New Roman" w:cs="Times New Roman"/>
        </w:rPr>
        <w:t>2</w:t>
      </w:r>
      <w:r w:rsidRPr="00D47143">
        <w:rPr>
          <w:rFonts w:ascii="Times New Roman" w:hAnsi="Times New Roman" w:cs="Times New Roman"/>
        </w:rPr>
        <w:t xml:space="preserve"> quejas por parte de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 xml:space="preserve">, de las </w:t>
      </w:r>
      <w:r w:rsidR="00B626BF" w:rsidRPr="00D47143">
        <w:rPr>
          <w:rFonts w:ascii="Times New Roman" w:hAnsi="Times New Roman" w:cs="Times New Roman"/>
        </w:rPr>
        <w:t>cuales,</w:t>
      </w:r>
      <w:r w:rsidRPr="00D47143">
        <w:rPr>
          <w:rFonts w:ascii="Times New Roman" w:hAnsi="Times New Roman" w:cs="Times New Roman"/>
        </w:rPr>
        <w:t xml:space="preserve"> en Sede Central</w:t>
      </w:r>
      <w:r w:rsidR="000D7A98">
        <w:rPr>
          <w:rFonts w:ascii="Times New Roman" w:hAnsi="Times New Roman" w:cs="Times New Roman"/>
        </w:rPr>
        <w:t xml:space="preserve"> a través de la Unidad de Protección de Servicios Financieros, </w:t>
      </w:r>
      <w:r w:rsidR="000D7A98" w:rsidRPr="00D47143">
        <w:rPr>
          <w:rFonts w:ascii="Times New Roman" w:hAnsi="Times New Roman" w:cs="Times New Roman"/>
        </w:rPr>
        <w:t>fueron</w:t>
      </w:r>
      <w:r w:rsidRPr="00D47143">
        <w:rPr>
          <w:rFonts w:ascii="Times New Roman" w:hAnsi="Times New Roman" w:cs="Times New Roman"/>
        </w:rPr>
        <w:t xml:space="preserve"> documentadas </w:t>
      </w:r>
      <w:r w:rsidR="00F72993">
        <w:rPr>
          <w:rFonts w:ascii="Times New Roman" w:hAnsi="Times New Roman" w:cs="Times New Roman"/>
        </w:rPr>
        <w:t>85</w:t>
      </w:r>
      <w:r w:rsidR="003D110F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quejas y </w:t>
      </w:r>
      <w:r w:rsidR="00F72993">
        <w:rPr>
          <w:rFonts w:ascii="Times New Roman" w:hAnsi="Times New Roman" w:cs="Times New Roman"/>
        </w:rPr>
        <w:t>7</w:t>
      </w:r>
      <w:r w:rsidR="00E46736">
        <w:rPr>
          <w:rFonts w:ascii="Times New Roman" w:hAnsi="Times New Roman" w:cs="Times New Roman"/>
        </w:rPr>
        <w:t xml:space="preserve">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>en</w:t>
      </w:r>
      <w:r w:rsidR="000D7A98">
        <w:rPr>
          <w:rFonts w:ascii="Times New Roman" w:hAnsi="Times New Roman" w:cs="Times New Roman"/>
        </w:rPr>
        <w:t xml:space="preserve"> las</w:t>
      </w:r>
      <w:r w:rsidRPr="00D47143">
        <w:rPr>
          <w:rFonts w:ascii="Times New Roman" w:hAnsi="Times New Roman" w:cs="Times New Roman"/>
        </w:rPr>
        <w:t xml:space="preserve"> Sedes Departamentales, según se detalla en el cuadro siguiente:</w:t>
      </w:r>
    </w:p>
    <w:p w14:paraId="67E19CAB" w14:textId="55442835" w:rsidR="00F204BF" w:rsidRDefault="00F204BF" w:rsidP="002121E9">
      <w:pPr>
        <w:jc w:val="both"/>
        <w:rPr>
          <w:rFonts w:ascii="Times New Roman" w:hAnsi="Times New Roman" w:cs="Times New Roman"/>
        </w:rPr>
      </w:pPr>
    </w:p>
    <w:p w14:paraId="32C75C29" w14:textId="252761BE" w:rsidR="00F204BF" w:rsidRDefault="00F204BF" w:rsidP="002121E9">
      <w:pPr>
        <w:jc w:val="both"/>
        <w:rPr>
          <w:rFonts w:ascii="Times New Roman" w:hAnsi="Times New Roman" w:cs="Times New Roman"/>
        </w:rPr>
      </w:pPr>
    </w:p>
    <w:p w14:paraId="72DD8F7C" w14:textId="38D6839B" w:rsidR="00F204BF" w:rsidRDefault="00F204BF" w:rsidP="002121E9">
      <w:pPr>
        <w:jc w:val="both"/>
        <w:rPr>
          <w:rFonts w:ascii="Times New Roman" w:hAnsi="Times New Roman" w:cs="Times New Roman"/>
        </w:rPr>
      </w:pPr>
    </w:p>
    <w:p w14:paraId="611830E4" w14:textId="66E63049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5</w:t>
      </w:r>
    </w:p>
    <w:p w14:paraId="78188F0A" w14:textId="7C3DF52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6FF30A98" w14:textId="2567CE08" w:rsidR="00146876" w:rsidRPr="00D47143" w:rsidRDefault="004F2735" w:rsidP="002121E9">
      <w:pPr>
        <w:jc w:val="center"/>
        <w:rPr>
          <w:rFonts w:ascii="Times New Roman" w:hAnsi="Times New Roman" w:cs="Times New Roman"/>
          <w:b/>
        </w:rPr>
      </w:pPr>
      <w:r w:rsidRPr="004F2735">
        <w:rPr>
          <w:noProof/>
        </w:rPr>
        <w:drawing>
          <wp:inline distT="0" distB="0" distL="0" distR="0" wp14:anchorId="187DCE7B" wp14:editId="16165293">
            <wp:extent cx="5533390" cy="994867"/>
            <wp:effectExtent l="0" t="0" r="0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606" cy="99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0E90" w14:textId="5351D6DC" w:rsidR="001F0A8E" w:rsidRPr="000D7A98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Pr="000D7A98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B51A0F" w:rsidRPr="000D7A98">
        <w:rPr>
          <w:rFonts w:ascii="Times New Roman" w:hAnsi="Times New Roman" w:cs="Times New Roman"/>
          <w:sz w:val="16"/>
          <w:szCs w:val="16"/>
        </w:rPr>
        <w:t>UPSF</w:t>
      </w:r>
      <w:r w:rsidRPr="000D7A98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61346845" w14:textId="230491A1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629FC000" w14:textId="52B0DA55" w:rsidR="00B2098F" w:rsidRPr="00910D9A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48741E">
        <w:rPr>
          <w:rFonts w:ascii="Times New Roman" w:hAnsi="Times New Roman" w:cs="Times New Roman"/>
        </w:rPr>
        <w:t>3</w:t>
      </w:r>
      <w:r w:rsidR="00F72993">
        <w:rPr>
          <w:rFonts w:ascii="Times New Roman" w:hAnsi="Times New Roman" w:cs="Times New Roman"/>
        </w:rPr>
        <w:t>94</w:t>
      </w:r>
      <w:r w:rsidRPr="00910D9A">
        <w:rPr>
          <w:rFonts w:ascii="Times New Roman" w:hAnsi="Times New Roman" w:cs="Times New Roman"/>
        </w:rPr>
        <w:t xml:space="preserve"> quejas; </w:t>
      </w:r>
      <w:r w:rsidR="00F72993">
        <w:rPr>
          <w:rFonts w:ascii="Times New Roman" w:hAnsi="Times New Roman" w:cs="Times New Roman"/>
        </w:rPr>
        <w:t>359</w:t>
      </w:r>
      <w:r w:rsidRPr="00910D9A">
        <w:rPr>
          <w:rFonts w:ascii="Times New Roman" w:hAnsi="Times New Roman" w:cs="Times New Roman"/>
        </w:rPr>
        <w:t xml:space="preserve"> </w:t>
      </w:r>
      <w:r w:rsidR="000D7A98">
        <w:rPr>
          <w:rFonts w:ascii="Times New Roman" w:hAnsi="Times New Roman" w:cs="Times New Roman"/>
        </w:rPr>
        <w:t xml:space="preserve">quejas </w:t>
      </w:r>
      <w:r w:rsidRPr="00910D9A">
        <w:rPr>
          <w:rFonts w:ascii="Times New Roman" w:hAnsi="Times New Roman" w:cs="Times New Roman"/>
        </w:rPr>
        <w:t>en la Sede Central</w:t>
      </w:r>
      <w:r w:rsidR="000D7A98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F72993">
        <w:rPr>
          <w:rFonts w:ascii="Times New Roman" w:hAnsi="Times New Roman" w:cs="Times New Roman"/>
        </w:rPr>
        <w:t>35</w:t>
      </w:r>
      <w:r w:rsidRPr="00910D9A">
        <w:rPr>
          <w:rFonts w:ascii="Times New Roman" w:hAnsi="Times New Roman" w:cs="Times New Roman"/>
        </w:rPr>
        <w:t xml:space="preserve"> </w:t>
      </w:r>
      <w:r w:rsidR="000D7A98">
        <w:rPr>
          <w:rFonts w:ascii="Times New Roman" w:hAnsi="Times New Roman" w:cs="Times New Roman"/>
        </w:rPr>
        <w:t xml:space="preserve">quejas </w:t>
      </w:r>
      <w:r w:rsidRPr="00910D9A">
        <w:rPr>
          <w:rFonts w:ascii="Times New Roman" w:hAnsi="Times New Roman" w:cs="Times New Roman"/>
        </w:rPr>
        <w:t>en las Sedes Departamentales, como se detalla a continuación:</w:t>
      </w:r>
    </w:p>
    <w:p w14:paraId="00657317" w14:textId="24004D8A" w:rsidR="009A69BC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79A882D7" w14:textId="0A1148A1" w:rsidR="00B2098F" w:rsidRPr="00F84D71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6</w:t>
      </w:r>
    </w:p>
    <w:p w14:paraId="50B06A11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1AE1E0AD" w14:textId="6C58048E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F72993">
        <w:rPr>
          <w:rFonts w:ascii="Times New Roman" w:hAnsi="Times New Roman" w:cs="Times New Roman"/>
          <w:b/>
        </w:rPr>
        <w:t>Abril</w:t>
      </w:r>
      <w:r w:rsidR="0048741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2025</w:t>
      </w:r>
    </w:p>
    <w:p w14:paraId="318622BB" w14:textId="7B763CEF" w:rsidR="00B2098F" w:rsidRDefault="004F2735" w:rsidP="00B2098F">
      <w:pPr>
        <w:jc w:val="center"/>
        <w:rPr>
          <w:rFonts w:ascii="Times New Roman" w:hAnsi="Times New Roman" w:cs="Times New Roman"/>
          <w:b/>
        </w:rPr>
      </w:pPr>
      <w:r w:rsidRPr="004F2735">
        <w:rPr>
          <w:noProof/>
        </w:rPr>
        <w:drawing>
          <wp:inline distT="0" distB="0" distL="0" distR="0" wp14:anchorId="1D54EC9D" wp14:editId="0E4E41A4">
            <wp:extent cx="5525135" cy="994867"/>
            <wp:effectExtent l="0" t="0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270" cy="99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2B80" w14:textId="4457B266" w:rsidR="001F0A8E" w:rsidRPr="000D7A98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Pr="000D7A98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B51A0F" w:rsidRPr="000D7A98">
        <w:rPr>
          <w:rFonts w:ascii="Times New Roman" w:hAnsi="Times New Roman" w:cs="Times New Roman"/>
          <w:sz w:val="16"/>
          <w:szCs w:val="16"/>
        </w:rPr>
        <w:t>UPSF</w:t>
      </w:r>
      <w:r w:rsidRPr="000D7A98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34F4AAF8" w14:textId="77777777" w:rsidR="009A69BC" w:rsidRDefault="009A69BC" w:rsidP="00AF14BB">
      <w:pPr>
        <w:rPr>
          <w:rFonts w:ascii="Times New Roman" w:hAnsi="Times New Roman"/>
          <w:szCs w:val="28"/>
          <w:shd w:val="clear" w:color="auto" w:fill="E0E0E0"/>
        </w:rPr>
      </w:pPr>
    </w:p>
    <w:p w14:paraId="38188709" w14:textId="77777777" w:rsidR="002121E9" w:rsidRPr="003A4877" w:rsidRDefault="002121E9" w:rsidP="002121E9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Atención y Resolución de Quejas de la Unidad de Protección de Servicios Financieros y Asesorías</w:t>
      </w:r>
    </w:p>
    <w:p w14:paraId="200142E8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</w:p>
    <w:p w14:paraId="6B708191" w14:textId="7043274D" w:rsidR="002121E9" w:rsidRDefault="002121E9" w:rsidP="002121E9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D136E6">
        <w:rPr>
          <w:rFonts w:ascii="Times New Roman" w:hAnsi="Times New Roman" w:cs="Times New Roman"/>
        </w:rPr>
        <w:t>abril</w:t>
      </w:r>
      <w:r w:rsidR="0012441E">
        <w:rPr>
          <w:rFonts w:ascii="Times New Roman" w:hAnsi="Times New Roman" w:cs="Times New Roman"/>
        </w:rPr>
        <w:t xml:space="preserve">, en la Unidad de Protección de Servicios Financieros, </w:t>
      </w:r>
      <w:r w:rsidRPr="00684ADE">
        <w:rPr>
          <w:rFonts w:ascii="Times New Roman" w:hAnsi="Times New Roman" w:cs="Times New Roman"/>
        </w:rPr>
        <w:t xml:space="preserve">se resolvieron </w:t>
      </w:r>
      <w:r w:rsidR="00F72993">
        <w:rPr>
          <w:rFonts w:ascii="Times New Roman" w:hAnsi="Times New Roman" w:cs="Times New Roman"/>
        </w:rPr>
        <w:t>133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</w:t>
      </w:r>
      <w:r>
        <w:rPr>
          <w:rFonts w:ascii="Times New Roman" w:hAnsi="Times New Roman" w:cs="Times New Roman"/>
        </w:rPr>
        <w:t xml:space="preserve">, </w:t>
      </w:r>
      <w:r w:rsidR="0048741E">
        <w:rPr>
          <w:rFonts w:ascii="Times New Roman" w:hAnsi="Times New Roman" w:cs="Times New Roman"/>
        </w:rPr>
        <w:t>1</w:t>
      </w:r>
      <w:r w:rsidR="00F7299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por mediación y </w:t>
      </w:r>
      <w:r w:rsidR="00F72993">
        <w:rPr>
          <w:rFonts w:ascii="Times New Roman" w:hAnsi="Times New Roman" w:cs="Times New Roman"/>
        </w:rPr>
        <w:t>121</w:t>
      </w:r>
      <w:r>
        <w:rPr>
          <w:rFonts w:ascii="Times New Roman" w:hAnsi="Times New Roman" w:cs="Times New Roman"/>
        </w:rPr>
        <w:t xml:space="preserve"> por conciliación</w:t>
      </w:r>
      <w:r w:rsidRPr="00684ADE">
        <w:rPr>
          <w:rFonts w:ascii="Times New Roman" w:hAnsi="Times New Roman" w:cs="Times New Roman"/>
        </w:rPr>
        <w:t xml:space="preserve">. 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684ADE">
        <w:rPr>
          <w:rFonts w:ascii="Times New Roman" w:hAnsi="Times New Roman" w:cs="Times New Roman"/>
        </w:rPr>
        <w:t xml:space="preserve">consultas a </w:t>
      </w:r>
      <w:r w:rsidR="00F72993">
        <w:rPr>
          <w:rFonts w:ascii="Times New Roman" w:hAnsi="Times New Roman" w:cs="Times New Roman"/>
        </w:rPr>
        <w:t>726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508586F2" w14:textId="77777777" w:rsidR="009A69BC" w:rsidRPr="00684ADE" w:rsidRDefault="009A69BC" w:rsidP="002121E9">
      <w:pPr>
        <w:jc w:val="both"/>
        <w:rPr>
          <w:rFonts w:ascii="Times New Roman" w:hAnsi="Times New Roman" w:cs="Times New Roman"/>
        </w:rPr>
      </w:pPr>
    </w:p>
    <w:p w14:paraId="42E15F33" w14:textId="4EDD9894" w:rsidR="002121E9" w:rsidRPr="00684ADE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7</w:t>
      </w:r>
    </w:p>
    <w:p w14:paraId="5B0DFF0B" w14:textId="42BDA834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  <w:r>
        <w:rPr>
          <w:rFonts w:ascii="Times New Roman" w:hAnsi="Times New Roman" w:cs="Times New Roman"/>
          <w:b/>
        </w:rPr>
        <w:t xml:space="preserve"> y Asesorías</w:t>
      </w:r>
    </w:p>
    <w:p w14:paraId="00EAB547" w14:textId="0EA95BC4" w:rsidR="00B2098F" w:rsidRDefault="004F2735" w:rsidP="002121E9">
      <w:pPr>
        <w:jc w:val="center"/>
        <w:rPr>
          <w:rFonts w:ascii="Times New Roman" w:hAnsi="Times New Roman" w:cs="Times New Roman"/>
          <w:b/>
        </w:rPr>
      </w:pPr>
      <w:r w:rsidRPr="004F2735">
        <w:rPr>
          <w:noProof/>
        </w:rPr>
        <w:drawing>
          <wp:inline distT="0" distB="0" distL="0" distR="0" wp14:anchorId="337C54D5" wp14:editId="196382D6">
            <wp:extent cx="4247596" cy="1630680"/>
            <wp:effectExtent l="0" t="0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208" cy="164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28D4" w14:textId="3F747179" w:rsidR="002121E9" w:rsidRPr="000D7A98" w:rsidRDefault="00B51A0F" w:rsidP="00B51A0F">
      <w:pPr>
        <w:rPr>
          <w:rFonts w:ascii="Times New Roman" w:hAnsi="Times New Roman" w:cs="Times New Roman"/>
          <w:lang w:eastAsia="es-MX"/>
        </w:rPr>
      </w:pPr>
      <w:r w:rsidRPr="000D7A98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1F0A8E" w:rsidRPr="000D7A98">
        <w:rPr>
          <w:rFonts w:ascii="Times New Roman" w:hAnsi="Times New Roman" w:cs="Times New Roman"/>
          <w:sz w:val="16"/>
          <w:szCs w:val="16"/>
        </w:rPr>
        <w:t xml:space="preserve"> </w:t>
      </w:r>
      <w:r w:rsidR="000D7A98">
        <w:rPr>
          <w:rFonts w:ascii="Times New Roman" w:hAnsi="Times New Roman" w:cs="Times New Roman"/>
          <w:sz w:val="16"/>
          <w:szCs w:val="16"/>
        </w:rPr>
        <w:t xml:space="preserve">     </w:t>
      </w:r>
      <w:r w:rsidR="001F0A8E" w:rsidRPr="000D7A98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Pr="000D7A98">
        <w:rPr>
          <w:rFonts w:ascii="Times New Roman" w:hAnsi="Times New Roman" w:cs="Times New Roman"/>
          <w:sz w:val="16"/>
          <w:szCs w:val="16"/>
        </w:rPr>
        <w:t>UPSF</w:t>
      </w:r>
      <w:r w:rsidR="001F0A8E" w:rsidRPr="000D7A98">
        <w:rPr>
          <w:rFonts w:ascii="Times New Roman" w:hAnsi="Times New Roman" w:cs="Times New Roman"/>
          <w:sz w:val="16"/>
          <w:szCs w:val="16"/>
        </w:rPr>
        <w:t>)</w:t>
      </w:r>
    </w:p>
    <w:p w14:paraId="0F810CBC" w14:textId="77777777" w:rsidR="00822E9F" w:rsidRDefault="00822E9F" w:rsidP="00B2098F">
      <w:pPr>
        <w:jc w:val="both"/>
        <w:rPr>
          <w:rFonts w:ascii="Times New Roman" w:hAnsi="Times New Roman" w:cs="Times New Roman"/>
        </w:rPr>
      </w:pPr>
    </w:p>
    <w:p w14:paraId="1272294A" w14:textId="77777777" w:rsidR="004F2735" w:rsidRDefault="004F2735" w:rsidP="00B2098F">
      <w:pPr>
        <w:jc w:val="both"/>
        <w:rPr>
          <w:rFonts w:ascii="Times New Roman" w:hAnsi="Times New Roman" w:cs="Times New Roman"/>
        </w:rPr>
      </w:pPr>
    </w:p>
    <w:p w14:paraId="052D47F3" w14:textId="77777777" w:rsidR="00F204BF" w:rsidRDefault="00F204BF" w:rsidP="00B2098F">
      <w:pPr>
        <w:jc w:val="both"/>
        <w:rPr>
          <w:rFonts w:ascii="Times New Roman" w:hAnsi="Times New Roman" w:cs="Times New Roman"/>
        </w:rPr>
      </w:pPr>
    </w:p>
    <w:p w14:paraId="031C1055" w14:textId="31C14020" w:rsidR="00B2098F" w:rsidRDefault="00B2098F" w:rsidP="00B2098F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A92555">
        <w:rPr>
          <w:rFonts w:ascii="Times New Roman" w:hAnsi="Times New Roman" w:cs="Times New Roman"/>
        </w:rPr>
        <w:t>431</w:t>
      </w:r>
      <w:r w:rsidR="00064051">
        <w:rPr>
          <w:rFonts w:ascii="Times New Roman" w:hAnsi="Times New Roman" w:cs="Times New Roman"/>
        </w:rPr>
        <w:t xml:space="preserve"> </w:t>
      </w:r>
      <w:r w:rsidR="00064051" w:rsidRPr="005A26E2">
        <w:rPr>
          <w:rFonts w:ascii="Times New Roman" w:hAnsi="Times New Roman" w:cs="Times New Roman"/>
        </w:rPr>
        <w:t>quejas</w:t>
      </w:r>
      <w:r w:rsidRPr="005A26E2">
        <w:rPr>
          <w:rFonts w:ascii="Times New Roman" w:hAnsi="Times New Roman" w:cs="Times New Roman"/>
        </w:rPr>
        <w:t xml:space="preserve">; </w:t>
      </w:r>
      <w:r w:rsidR="00BD6A27">
        <w:rPr>
          <w:rFonts w:ascii="Times New Roman" w:hAnsi="Times New Roman" w:cs="Times New Roman"/>
        </w:rPr>
        <w:t>1</w:t>
      </w:r>
      <w:r w:rsidR="00A92555"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A92555">
        <w:rPr>
          <w:rFonts w:ascii="Times New Roman" w:hAnsi="Times New Roman" w:cs="Times New Roman"/>
        </w:rPr>
        <w:t>298</w:t>
      </w:r>
      <w:r w:rsidRPr="005A26E2">
        <w:rPr>
          <w:rFonts w:ascii="Times New Roman" w:hAnsi="Times New Roman" w:cs="Times New Roman"/>
        </w:rPr>
        <w:t xml:space="preserve"> por conciliación.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5A26E2">
        <w:rPr>
          <w:rFonts w:ascii="Times New Roman" w:hAnsi="Times New Roman" w:cs="Times New Roman"/>
        </w:rPr>
        <w:t xml:space="preserve">consultas a </w:t>
      </w:r>
      <w:r w:rsidR="00A92555">
        <w:rPr>
          <w:rFonts w:ascii="Times New Roman" w:hAnsi="Times New Roman" w:cs="Times New Roman"/>
        </w:rPr>
        <w:t>4,505</w:t>
      </w:r>
      <w:r w:rsidRPr="005A26E2">
        <w:rPr>
          <w:rFonts w:ascii="Times New Roman" w:hAnsi="Times New Roman" w:cs="Times New Roman"/>
        </w:rPr>
        <w:t xml:space="preserve"> </w:t>
      </w:r>
      <w:r w:rsidR="00BD6A27">
        <w:rPr>
          <w:rFonts w:ascii="Times New Roman" w:hAnsi="Times New Roman" w:cs="Times New Roman"/>
        </w:rPr>
        <w:t>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0C0548F2" w14:textId="77777777" w:rsidR="009A69BC" w:rsidRPr="005A26E2" w:rsidRDefault="009A69BC" w:rsidP="00B2098F">
      <w:pPr>
        <w:jc w:val="both"/>
        <w:rPr>
          <w:rFonts w:ascii="Times New Roman" w:hAnsi="Times New Roman" w:cs="Times New Roman"/>
        </w:rPr>
      </w:pPr>
    </w:p>
    <w:p w14:paraId="5288D7F7" w14:textId="15A63FCC" w:rsidR="00B2098F" w:rsidRPr="00684ADE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8</w:t>
      </w:r>
    </w:p>
    <w:p w14:paraId="66D2030F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1CC389C" w14:textId="068BAB2B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A92555">
        <w:rPr>
          <w:rFonts w:ascii="Times New Roman" w:hAnsi="Times New Roman" w:cs="Times New Roman"/>
          <w:b/>
        </w:rPr>
        <w:t>Abril</w:t>
      </w:r>
      <w:r>
        <w:rPr>
          <w:rFonts w:ascii="Times New Roman" w:hAnsi="Times New Roman" w:cs="Times New Roman"/>
          <w:b/>
        </w:rPr>
        <w:t xml:space="preserve"> 2025</w:t>
      </w:r>
    </w:p>
    <w:p w14:paraId="266E2499" w14:textId="2241D2BA" w:rsidR="00B2098F" w:rsidRDefault="009A69BC" w:rsidP="00B2098F">
      <w:pPr>
        <w:jc w:val="center"/>
        <w:rPr>
          <w:rFonts w:ascii="Times New Roman" w:hAnsi="Times New Roman" w:cs="Times New Roman"/>
          <w:b/>
        </w:rPr>
      </w:pPr>
      <w:r w:rsidRPr="009A69BC">
        <w:rPr>
          <w:noProof/>
        </w:rPr>
        <w:drawing>
          <wp:inline distT="0" distB="0" distL="0" distR="0" wp14:anchorId="0F2DD607" wp14:editId="2AFB7E08">
            <wp:extent cx="3789045" cy="1572768"/>
            <wp:effectExtent l="0" t="0" r="0" b="0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201" cy="157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2A00" w14:textId="36D33696" w:rsidR="002121E9" w:rsidRPr="000D7A98" w:rsidRDefault="00B51A0F" w:rsidP="00B51A0F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6"/>
          <w:szCs w:val="16"/>
        </w:rPr>
        <w:t xml:space="preserve">                                    </w:t>
      </w:r>
      <w:r w:rsidR="00F204BF">
        <w:rPr>
          <w:rFonts w:ascii="Arial" w:hAnsi="Arial" w:cs="Arial"/>
          <w:sz w:val="16"/>
          <w:szCs w:val="16"/>
        </w:rPr>
        <w:t xml:space="preserve">  </w:t>
      </w:r>
      <w:r w:rsidR="001F0A8E" w:rsidRPr="000D7A98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Pr="000D7A98">
        <w:rPr>
          <w:rFonts w:ascii="Times New Roman" w:hAnsi="Times New Roman" w:cs="Times New Roman"/>
          <w:sz w:val="16"/>
          <w:szCs w:val="16"/>
        </w:rPr>
        <w:t>UPSF</w:t>
      </w:r>
      <w:r w:rsidR="001F0A8E" w:rsidRPr="000D7A98">
        <w:rPr>
          <w:rFonts w:ascii="Times New Roman" w:hAnsi="Times New Roman" w:cs="Times New Roman"/>
          <w:sz w:val="16"/>
          <w:szCs w:val="16"/>
        </w:rPr>
        <w:t>)</w:t>
      </w:r>
    </w:p>
    <w:p w14:paraId="56F1D481" w14:textId="294FB2E7" w:rsidR="001F0A8E" w:rsidRDefault="001F0A8E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</w:p>
    <w:p w14:paraId="392AF392" w14:textId="2118FEC0" w:rsidR="001E6CBB" w:rsidRPr="003A4877" w:rsidRDefault="001E6CBB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Recuperaciones a favor del Tarjetahabiente</w:t>
      </w:r>
    </w:p>
    <w:p w14:paraId="3FCEF9C9" w14:textId="77777777" w:rsidR="001E6CBB" w:rsidRPr="00684ADE" w:rsidRDefault="001E6CBB" w:rsidP="001E6CBB">
      <w:pPr>
        <w:jc w:val="both"/>
        <w:rPr>
          <w:rFonts w:ascii="Times New Roman" w:hAnsi="Times New Roman" w:cs="Times New Roman"/>
        </w:rPr>
      </w:pPr>
    </w:p>
    <w:p w14:paraId="155186CF" w14:textId="793E7AE7" w:rsidR="001E6CBB" w:rsidRPr="00D47143" w:rsidRDefault="00BD6A27" w:rsidP="001E6C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Derivado </w:t>
      </w:r>
      <w:r w:rsidR="001E6CBB" w:rsidRPr="00684ADE">
        <w:rPr>
          <w:rFonts w:ascii="Times New Roman" w:hAnsi="Times New Roman" w:cs="Times New Roman"/>
        </w:rPr>
        <w:t>de la intervenci</w:t>
      </w:r>
      <w:r>
        <w:rPr>
          <w:rFonts w:ascii="Times New Roman" w:hAnsi="Times New Roman" w:cs="Times New Roman"/>
        </w:rPr>
        <w:t>ó</w:t>
      </w:r>
      <w:r w:rsidR="001E6CBB" w:rsidRPr="00684ADE">
        <w:rPr>
          <w:rFonts w:ascii="Times New Roman" w:hAnsi="Times New Roman" w:cs="Times New Roman"/>
        </w:rPr>
        <w:t xml:space="preserve">n de </w:t>
      </w:r>
      <w:r w:rsidR="001E6CBB">
        <w:rPr>
          <w:rFonts w:ascii="Times New Roman" w:hAnsi="Times New Roman" w:cs="Times New Roman"/>
        </w:rPr>
        <w:t>la Unidad de Protección de Servicios Financieros</w:t>
      </w:r>
      <w:r w:rsidR="001E6CBB" w:rsidRPr="00684ADE">
        <w:rPr>
          <w:rFonts w:ascii="Times New Roman" w:hAnsi="Times New Roman" w:cs="Times New Roman"/>
        </w:rPr>
        <w:t xml:space="preserve">, se recuperaron a favor de los </w:t>
      </w:r>
      <w:r w:rsidR="001E6CBB">
        <w:rPr>
          <w:rFonts w:ascii="Times New Roman" w:hAnsi="Times New Roman" w:cs="Times New Roman"/>
        </w:rPr>
        <w:t>tarjetahabientes</w:t>
      </w:r>
      <w:r w:rsidR="001E6CBB" w:rsidRPr="00684ADE">
        <w:rPr>
          <w:rFonts w:ascii="Times New Roman" w:hAnsi="Times New Roman" w:cs="Times New Roman"/>
        </w:rPr>
        <w:t xml:space="preserve">, la cantidad de </w:t>
      </w:r>
      <w:r w:rsidR="00A92555">
        <w:rPr>
          <w:rFonts w:ascii="Times New Roman" w:hAnsi="Times New Roman" w:cs="Times New Roman"/>
        </w:rPr>
        <w:t xml:space="preserve">un millón cuatrocientos setenta </w:t>
      </w:r>
      <w:r w:rsidR="00064051">
        <w:rPr>
          <w:rFonts w:ascii="Times New Roman" w:hAnsi="Times New Roman" w:cs="Times New Roman"/>
        </w:rPr>
        <w:t>mil</w:t>
      </w:r>
      <w:r w:rsidR="00A92555">
        <w:rPr>
          <w:rFonts w:ascii="Times New Roman" w:hAnsi="Times New Roman" w:cs="Times New Roman"/>
        </w:rPr>
        <w:t xml:space="preserve"> trescientos seis quetzales con veintinueve </w:t>
      </w:r>
      <w:r w:rsidR="001E6CBB" w:rsidRPr="00684ADE">
        <w:rPr>
          <w:rFonts w:ascii="Times New Roman" w:hAnsi="Times New Roman" w:cs="Times New Roman"/>
        </w:rPr>
        <w:t>centavos (Q.</w:t>
      </w:r>
      <w:r w:rsidR="00A92555">
        <w:rPr>
          <w:rFonts w:ascii="Times New Roman" w:hAnsi="Times New Roman" w:cs="Times New Roman"/>
        </w:rPr>
        <w:t>1,470,306.29</w:t>
      </w:r>
      <w:r w:rsidR="001E6CBB" w:rsidRPr="00684ADE">
        <w:rPr>
          <w:rFonts w:ascii="Times New Roman" w:hAnsi="Times New Roman" w:cs="Times New Roman"/>
        </w:rPr>
        <w:t>)</w:t>
      </w:r>
      <w:r w:rsidR="001E6CBB">
        <w:rPr>
          <w:rFonts w:ascii="Times New Roman" w:hAnsi="Times New Roman" w:cs="Times New Roman"/>
        </w:rPr>
        <w:t xml:space="preserve">, </w:t>
      </w:r>
      <w:r w:rsidR="001E6CBB" w:rsidRPr="00D47143">
        <w:rPr>
          <w:rFonts w:ascii="Times New Roman" w:hAnsi="Times New Roman" w:cs="Times New Roman"/>
        </w:rPr>
        <w:t>según se detalla en el cuadro siguiente:</w:t>
      </w:r>
    </w:p>
    <w:p w14:paraId="53802D6C" w14:textId="77777777" w:rsidR="009A69BC" w:rsidRDefault="009A69BC" w:rsidP="007C1B5A">
      <w:pPr>
        <w:jc w:val="center"/>
        <w:rPr>
          <w:rFonts w:ascii="Times New Roman" w:hAnsi="Times New Roman" w:cs="Times New Roman"/>
          <w:b/>
        </w:rPr>
      </w:pPr>
    </w:p>
    <w:p w14:paraId="04B1C4D4" w14:textId="22DED745" w:rsidR="007C1B5A" w:rsidRPr="004F5B25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9</w:t>
      </w:r>
    </w:p>
    <w:p w14:paraId="32D89FE8" w14:textId="37D7485A" w:rsidR="007C1B5A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>Recuperaciones a favor de los Tarjetahabientes</w:t>
      </w:r>
    </w:p>
    <w:p w14:paraId="58FF84FA" w14:textId="00775CF3" w:rsidR="00B2098F" w:rsidRDefault="00A635FF" w:rsidP="007C1B5A">
      <w:pPr>
        <w:jc w:val="center"/>
        <w:rPr>
          <w:rFonts w:ascii="Times New Roman" w:hAnsi="Times New Roman" w:cs="Times New Roman"/>
          <w:b/>
        </w:rPr>
      </w:pPr>
      <w:r w:rsidRPr="00A635FF">
        <w:rPr>
          <w:noProof/>
        </w:rPr>
        <w:drawing>
          <wp:inline distT="0" distB="0" distL="0" distR="0" wp14:anchorId="4A1F6674" wp14:editId="79979E91">
            <wp:extent cx="4002838" cy="312359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084" cy="314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098F" w:rsidSect="009B299C">
      <w:headerReference w:type="default" r:id="rId45"/>
      <w:footerReference w:type="default" r:id="rId46"/>
      <w:pgSz w:w="12240" w:h="15840" w:code="1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4F6EE" w14:textId="77777777" w:rsidR="001D7847" w:rsidRDefault="001D7847" w:rsidP="00184C47">
      <w:r>
        <w:separator/>
      </w:r>
    </w:p>
  </w:endnote>
  <w:endnote w:type="continuationSeparator" w:id="0">
    <w:p w14:paraId="48833B7B" w14:textId="77777777" w:rsidR="001D7847" w:rsidRDefault="001D7847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1F3864" w:themeColor="accent1" w:themeShade="80"/>
        <w:sz w:val="18"/>
        <w:szCs w:val="18"/>
        <w:lang w:val="es-GT"/>
      </w:rPr>
      <w:id w:val="-1998652897"/>
      <w:docPartObj>
        <w:docPartGallery w:val="Page Numbers (Bottom of Page)"/>
        <w:docPartUnique/>
      </w:docPartObj>
    </w:sdtPr>
    <w:sdtEndPr/>
    <w:sdtContent>
      <w:p w14:paraId="09104588" w14:textId="2E2F3383" w:rsidR="00D41D3D" w:rsidRDefault="001D7847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noProof/>
          </w:rPr>
          <w:pict w14:anchorId="27922F59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ángulo isósceles 94" o:spid="_x0000_s2049" type="#_x0000_t5" style="position:absolute;left:0;text-align:left;margin-left:0;margin-top:0;width:167.4pt;height:161.8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" adj="21600" fillcolor="#d2eaf1" stroked="f">
              <v:textbox>
                <w:txbxContent>
                  <w:p w14:paraId="55A7CB0F" w14:textId="75543DE0" w:rsidR="00D41D3D" w:rsidRPr="00871DCE" w:rsidRDefault="00D41D3D">
                    <w:pPr>
                      <w:jc w:val="center"/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</w:rPr>
                    </w:pPr>
                    <w:r w:rsidRPr="00871DCE">
                      <w:rPr>
                        <w:rFonts w:eastAsiaTheme="minorEastAsia" w:cs="Times New Roman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 w:rsidRPr="00871DCE">
                      <w:rPr>
                        <w:b/>
                        <w:bCs/>
                        <w:sz w:val="28"/>
                        <w:szCs w:val="28"/>
                      </w:rPr>
                      <w:instrText>PAGE    \* MERGEFORMAT</w:instrText>
                    </w:r>
                    <w:r w:rsidRPr="00871DCE">
                      <w:rPr>
                        <w:rFonts w:eastAsiaTheme="minorEastAsia" w:cs="Times New Roman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Pr="00871DCE"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  <w:lang w:val="es-ES"/>
                      </w:rPr>
                      <w:t>2</w:t>
                    </w:r>
                    <w:r w:rsidRPr="00871DCE"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Departamento de Desarrollo Institucional</w:t>
        </w:r>
      </w:p>
      <w:p w14:paraId="36E6CC44" w14:textId="7808BEF9" w:rsidR="00FC1908" w:rsidRPr="009B299C" w:rsidRDefault="00183F96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5</w:t>
        </w:r>
        <w:r w:rsidR="00A42139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de </w:t>
        </w: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mayo</w: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81180" w14:textId="77777777" w:rsidR="001D7847" w:rsidRDefault="001D7847" w:rsidP="00184C47">
      <w:r>
        <w:separator/>
      </w:r>
    </w:p>
  </w:footnote>
  <w:footnote w:type="continuationSeparator" w:id="0">
    <w:p w14:paraId="281B49CD" w14:textId="77777777" w:rsidR="001D7847" w:rsidRDefault="001D7847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4C47"/>
    <w:rsid w:val="00001562"/>
    <w:rsid w:val="000134BB"/>
    <w:rsid w:val="00013B3D"/>
    <w:rsid w:val="000177AD"/>
    <w:rsid w:val="00017D2E"/>
    <w:rsid w:val="00020361"/>
    <w:rsid w:val="00024F5C"/>
    <w:rsid w:val="000251B0"/>
    <w:rsid w:val="000333AD"/>
    <w:rsid w:val="00035699"/>
    <w:rsid w:val="000477E7"/>
    <w:rsid w:val="00050305"/>
    <w:rsid w:val="00051523"/>
    <w:rsid w:val="00053CEF"/>
    <w:rsid w:val="00062196"/>
    <w:rsid w:val="00064051"/>
    <w:rsid w:val="000656EC"/>
    <w:rsid w:val="0007361B"/>
    <w:rsid w:val="00075062"/>
    <w:rsid w:val="00077580"/>
    <w:rsid w:val="00081EB4"/>
    <w:rsid w:val="00086000"/>
    <w:rsid w:val="000864CB"/>
    <w:rsid w:val="0008758F"/>
    <w:rsid w:val="0008763A"/>
    <w:rsid w:val="00092C63"/>
    <w:rsid w:val="00096810"/>
    <w:rsid w:val="000A1E83"/>
    <w:rsid w:val="000A2601"/>
    <w:rsid w:val="000A42A4"/>
    <w:rsid w:val="000C6AD6"/>
    <w:rsid w:val="000C7481"/>
    <w:rsid w:val="000D00DE"/>
    <w:rsid w:val="000D21AF"/>
    <w:rsid w:val="000D7386"/>
    <w:rsid w:val="000D7A98"/>
    <w:rsid w:val="000E1408"/>
    <w:rsid w:val="000E378D"/>
    <w:rsid w:val="000F2AEE"/>
    <w:rsid w:val="000F43DD"/>
    <w:rsid w:val="000F4EE8"/>
    <w:rsid w:val="00100AEC"/>
    <w:rsid w:val="0010126C"/>
    <w:rsid w:val="001021AF"/>
    <w:rsid w:val="00102A94"/>
    <w:rsid w:val="00105E45"/>
    <w:rsid w:val="00117934"/>
    <w:rsid w:val="001202BB"/>
    <w:rsid w:val="00120FFC"/>
    <w:rsid w:val="00121684"/>
    <w:rsid w:val="0012441E"/>
    <w:rsid w:val="001250BE"/>
    <w:rsid w:val="001267C1"/>
    <w:rsid w:val="0014029C"/>
    <w:rsid w:val="00141116"/>
    <w:rsid w:val="00141D53"/>
    <w:rsid w:val="0014202D"/>
    <w:rsid w:val="00146876"/>
    <w:rsid w:val="001508B1"/>
    <w:rsid w:val="00152C17"/>
    <w:rsid w:val="00154D88"/>
    <w:rsid w:val="00155FDB"/>
    <w:rsid w:val="00160B39"/>
    <w:rsid w:val="0016658B"/>
    <w:rsid w:val="001702CA"/>
    <w:rsid w:val="00170736"/>
    <w:rsid w:val="00171EBE"/>
    <w:rsid w:val="001724CC"/>
    <w:rsid w:val="00176F3A"/>
    <w:rsid w:val="00183F96"/>
    <w:rsid w:val="00184C47"/>
    <w:rsid w:val="001862FD"/>
    <w:rsid w:val="0018636B"/>
    <w:rsid w:val="00186716"/>
    <w:rsid w:val="00186D59"/>
    <w:rsid w:val="00191514"/>
    <w:rsid w:val="001976C6"/>
    <w:rsid w:val="001A0D50"/>
    <w:rsid w:val="001A7258"/>
    <w:rsid w:val="001B39C4"/>
    <w:rsid w:val="001B4021"/>
    <w:rsid w:val="001C03FD"/>
    <w:rsid w:val="001C0DE8"/>
    <w:rsid w:val="001C304A"/>
    <w:rsid w:val="001C497C"/>
    <w:rsid w:val="001C5FC2"/>
    <w:rsid w:val="001D405A"/>
    <w:rsid w:val="001D517F"/>
    <w:rsid w:val="001D5B94"/>
    <w:rsid w:val="001D7847"/>
    <w:rsid w:val="001D7E1B"/>
    <w:rsid w:val="001E6CBB"/>
    <w:rsid w:val="001F0A8E"/>
    <w:rsid w:val="001F3F09"/>
    <w:rsid w:val="0020438B"/>
    <w:rsid w:val="00204FAB"/>
    <w:rsid w:val="00205A5E"/>
    <w:rsid w:val="00205F14"/>
    <w:rsid w:val="002121E9"/>
    <w:rsid w:val="002153EB"/>
    <w:rsid w:val="00220E25"/>
    <w:rsid w:val="002214D2"/>
    <w:rsid w:val="002241CF"/>
    <w:rsid w:val="00225048"/>
    <w:rsid w:val="00225AED"/>
    <w:rsid w:val="00226007"/>
    <w:rsid w:val="00230C10"/>
    <w:rsid w:val="002335D6"/>
    <w:rsid w:val="00234717"/>
    <w:rsid w:val="00234F5A"/>
    <w:rsid w:val="0023675C"/>
    <w:rsid w:val="0023706A"/>
    <w:rsid w:val="0024494C"/>
    <w:rsid w:val="00245E5A"/>
    <w:rsid w:val="00250282"/>
    <w:rsid w:val="0025245A"/>
    <w:rsid w:val="00265C3B"/>
    <w:rsid w:val="002678C2"/>
    <w:rsid w:val="00272F85"/>
    <w:rsid w:val="0027305A"/>
    <w:rsid w:val="0028007B"/>
    <w:rsid w:val="00281F57"/>
    <w:rsid w:val="00284AD7"/>
    <w:rsid w:val="00286530"/>
    <w:rsid w:val="002865CB"/>
    <w:rsid w:val="00286B2D"/>
    <w:rsid w:val="002937CB"/>
    <w:rsid w:val="0029720A"/>
    <w:rsid w:val="00297D32"/>
    <w:rsid w:val="002A0E67"/>
    <w:rsid w:val="002A6DEA"/>
    <w:rsid w:val="002B1DE0"/>
    <w:rsid w:val="002B1F6F"/>
    <w:rsid w:val="002B43DF"/>
    <w:rsid w:val="002C1544"/>
    <w:rsid w:val="002E012D"/>
    <w:rsid w:val="002E3176"/>
    <w:rsid w:val="002E328E"/>
    <w:rsid w:val="002E6C3B"/>
    <w:rsid w:val="002F21F7"/>
    <w:rsid w:val="002F37EA"/>
    <w:rsid w:val="002F5FC3"/>
    <w:rsid w:val="002F6E9C"/>
    <w:rsid w:val="00310DE9"/>
    <w:rsid w:val="00312EAF"/>
    <w:rsid w:val="00313FB4"/>
    <w:rsid w:val="00324FAB"/>
    <w:rsid w:val="00325B8F"/>
    <w:rsid w:val="003314DE"/>
    <w:rsid w:val="003360D3"/>
    <w:rsid w:val="003371FF"/>
    <w:rsid w:val="00344523"/>
    <w:rsid w:val="003463AA"/>
    <w:rsid w:val="003471B1"/>
    <w:rsid w:val="003516A3"/>
    <w:rsid w:val="00352D39"/>
    <w:rsid w:val="003535DF"/>
    <w:rsid w:val="003549B9"/>
    <w:rsid w:val="003557D2"/>
    <w:rsid w:val="003572EB"/>
    <w:rsid w:val="00357627"/>
    <w:rsid w:val="0036026A"/>
    <w:rsid w:val="0036284A"/>
    <w:rsid w:val="00367486"/>
    <w:rsid w:val="00370445"/>
    <w:rsid w:val="0037519C"/>
    <w:rsid w:val="00383E85"/>
    <w:rsid w:val="003847BD"/>
    <w:rsid w:val="00390E16"/>
    <w:rsid w:val="00393132"/>
    <w:rsid w:val="003953D3"/>
    <w:rsid w:val="00395459"/>
    <w:rsid w:val="003A4877"/>
    <w:rsid w:val="003A4F0D"/>
    <w:rsid w:val="003A72A3"/>
    <w:rsid w:val="003B463A"/>
    <w:rsid w:val="003B575F"/>
    <w:rsid w:val="003C0CC4"/>
    <w:rsid w:val="003C1961"/>
    <w:rsid w:val="003C2B3F"/>
    <w:rsid w:val="003D078E"/>
    <w:rsid w:val="003D110F"/>
    <w:rsid w:val="003D4875"/>
    <w:rsid w:val="003D73BC"/>
    <w:rsid w:val="003E0C26"/>
    <w:rsid w:val="003E12DE"/>
    <w:rsid w:val="003E26D4"/>
    <w:rsid w:val="003E6369"/>
    <w:rsid w:val="003E678C"/>
    <w:rsid w:val="003E6ACD"/>
    <w:rsid w:val="003E7D6E"/>
    <w:rsid w:val="003F1218"/>
    <w:rsid w:val="003F5EEF"/>
    <w:rsid w:val="003F6B70"/>
    <w:rsid w:val="003F731A"/>
    <w:rsid w:val="004101B3"/>
    <w:rsid w:val="0041090F"/>
    <w:rsid w:val="00416E34"/>
    <w:rsid w:val="004211A2"/>
    <w:rsid w:val="00421DF2"/>
    <w:rsid w:val="004249A0"/>
    <w:rsid w:val="0043578B"/>
    <w:rsid w:val="00435DAE"/>
    <w:rsid w:val="004413AA"/>
    <w:rsid w:val="00442074"/>
    <w:rsid w:val="00443B2C"/>
    <w:rsid w:val="00446C98"/>
    <w:rsid w:val="0045220D"/>
    <w:rsid w:val="004563DB"/>
    <w:rsid w:val="00456442"/>
    <w:rsid w:val="00460ABF"/>
    <w:rsid w:val="00460EC6"/>
    <w:rsid w:val="00461425"/>
    <w:rsid w:val="0046668E"/>
    <w:rsid w:val="00470F25"/>
    <w:rsid w:val="00472047"/>
    <w:rsid w:val="0047478D"/>
    <w:rsid w:val="004821F8"/>
    <w:rsid w:val="004846FE"/>
    <w:rsid w:val="0048741E"/>
    <w:rsid w:val="0049342F"/>
    <w:rsid w:val="004A3790"/>
    <w:rsid w:val="004A7537"/>
    <w:rsid w:val="004B1EA2"/>
    <w:rsid w:val="004B5AFE"/>
    <w:rsid w:val="004B5F81"/>
    <w:rsid w:val="004B6CE8"/>
    <w:rsid w:val="004B71C1"/>
    <w:rsid w:val="004B7265"/>
    <w:rsid w:val="004C1918"/>
    <w:rsid w:val="004C4D76"/>
    <w:rsid w:val="004C5A6F"/>
    <w:rsid w:val="004C7D7E"/>
    <w:rsid w:val="004D145B"/>
    <w:rsid w:val="004D74AB"/>
    <w:rsid w:val="004E231F"/>
    <w:rsid w:val="004E243D"/>
    <w:rsid w:val="004E4904"/>
    <w:rsid w:val="004E4E16"/>
    <w:rsid w:val="004F2735"/>
    <w:rsid w:val="004F4F85"/>
    <w:rsid w:val="004F5B25"/>
    <w:rsid w:val="005020B7"/>
    <w:rsid w:val="005030A4"/>
    <w:rsid w:val="00507D95"/>
    <w:rsid w:val="00516424"/>
    <w:rsid w:val="005232ED"/>
    <w:rsid w:val="0052508E"/>
    <w:rsid w:val="005267E9"/>
    <w:rsid w:val="0053062F"/>
    <w:rsid w:val="005312BC"/>
    <w:rsid w:val="00534F63"/>
    <w:rsid w:val="00536033"/>
    <w:rsid w:val="0053678D"/>
    <w:rsid w:val="00536C3F"/>
    <w:rsid w:val="0053757F"/>
    <w:rsid w:val="00537A2C"/>
    <w:rsid w:val="00541981"/>
    <w:rsid w:val="00545634"/>
    <w:rsid w:val="00550B0C"/>
    <w:rsid w:val="00550CF1"/>
    <w:rsid w:val="00552072"/>
    <w:rsid w:val="00560B5A"/>
    <w:rsid w:val="00561510"/>
    <w:rsid w:val="00561829"/>
    <w:rsid w:val="005630CC"/>
    <w:rsid w:val="0056324D"/>
    <w:rsid w:val="005759AE"/>
    <w:rsid w:val="00575C20"/>
    <w:rsid w:val="00577EB0"/>
    <w:rsid w:val="00583F37"/>
    <w:rsid w:val="00586914"/>
    <w:rsid w:val="00587D5E"/>
    <w:rsid w:val="00590BFA"/>
    <w:rsid w:val="005A21D2"/>
    <w:rsid w:val="005A26E2"/>
    <w:rsid w:val="005A37ED"/>
    <w:rsid w:val="005A681A"/>
    <w:rsid w:val="005A6D8E"/>
    <w:rsid w:val="005B4D02"/>
    <w:rsid w:val="005B560D"/>
    <w:rsid w:val="005C3C7E"/>
    <w:rsid w:val="005C3FE7"/>
    <w:rsid w:val="005D07A2"/>
    <w:rsid w:val="005D09EA"/>
    <w:rsid w:val="005D4B2D"/>
    <w:rsid w:val="005D7780"/>
    <w:rsid w:val="005E02DE"/>
    <w:rsid w:val="005E077E"/>
    <w:rsid w:val="005E121E"/>
    <w:rsid w:val="005E2BF9"/>
    <w:rsid w:val="005E407F"/>
    <w:rsid w:val="005E5D35"/>
    <w:rsid w:val="005E5E62"/>
    <w:rsid w:val="005E69C1"/>
    <w:rsid w:val="005F0533"/>
    <w:rsid w:val="005F18A9"/>
    <w:rsid w:val="005F1983"/>
    <w:rsid w:val="005F29FA"/>
    <w:rsid w:val="005F34F9"/>
    <w:rsid w:val="005F3844"/>
    <w:rsid w:val="005F43C2"/>
    <w:rsid w:val="005F44C1"/>
    <w:rsid w:val="00602184"/>
    <w:rsid w:val="00607343"/>
    <w:rsid w:val="006129B7"/>
    <w:rsid w:val="0061481D"/>
    <w:rsid w:val="00616D60"/>
    <w:rsid w:val="00621F37"/>
    <w:rsid w:val="00622346"/>
    <w:rsid w:val="006223FB"/>
    <w:rsid w:val="00626400"/>
    <w:rsid w:val="00635344"/>
    <w:rsid w:val="00640239"/>
    <w:rsid w:val="006449DB"/>
    <w:rsid w:val="00647DB7"/>
    <w:rsid w:val="00652221"/>
    <w:rsid w:val="0065465D"/>
    <w:rsid w:val="006560C3"/>
    <w:rsid w:val="00657202"/>
    <w:rsid w:val="00657F64"/>
    <w:rsid w:val="00662C87"/>
    <w:rsid w:val="00662E53"/>
    <w:rsid w:val="00665B30"/>
    <w:rsid w:val="0066608D"/>
    <w:rsid w:val="00666A74"/>
    <w:rsid w:val="00671D4A"/>
    <w:rsid w:val="0067414D"/>
    <w:rsid w:val="006758A9"/>
    <w:rsid w:val="00676073"/>
    <w:rsid w:val="006761E3"/>
    <w:rsid w:val="00680EB0"/>
    <w:rsid w:val="006814B0"/>
    <w:rsid w:val="00684ADE"/>
    <w:rsid w:val="0068579E"/>
    <w:rsid w:val="00686A29"/>
    <w:rsid w:val="0069201B"/>
    <w:rsid w:val="00694E1D"/>
    <w:rsid w:val="006958DE"/>
    <w:rsid w:val="006A1394"/>
    <w:rsid w:val="006A3F0D"/>
    <w:rsid w:val="006B0080"/>
    <w:rsid w:val="006B0BE2"/>
    <w:rsid w:val="006C1B12"/>
    <w:rsid w:val="006C37CC"/>
    <w:rsid w:val="006C3D1E"/>
    <w:rsid w:val="006C6ACF"/>
    <w:rsid w:val="006C7D57"/>
    <w:rsid w:val="006D19DA"/>
    <w:rsid w:val="006D229C"/>
    <w:rsid w:val="006D261B"/>
    <w:rsid w:val="006D2777"/>
    <w:rsid w:val="006E2243"/>
    <w:rsid w:val="006E5AF0"/>
    <w:rsid w:val="006E6814"/>
    <w:rsid w:val="006F3339"/>
    <w:rsid w:val="006F50BA"/>
    <w:rsid w:val="006F62E9"/>
    <w:rsid w:val="006F69C8"/>
    <w:rsid w:val="006F6CC7"/>
    <w:rsid w:val="00705233"/>
    <w:rsid w:val="0070563F"/>
    <w:rsid w:val="007111F0"/>
    <w:rsid w:val="00711AE2"/>
    <w:rsid w:val="0071499C"/>
    <w:rsid w:val="0071583B"/>
    <w:rsid w:val="0071787F"/>
    <w:rsid w:val="007214D6"/>
    <w:rsid w:val="00722FB2"/>
    <w:rsid w:val="00726FCB"/>
    <w:rsid w:val="00727AD9"/>
    <w:rsid w:val="0073381F"/>
    <w:rsid w:val="00734721"/>
    <w:rsid w:val="007402A6"/>
    <w:rsid w:val="0074114C"/>
    <w:rsid w:val="00742CAB"/>
    <w:rsid w:val="00743442"/>
    <w:rsid w:val="00743561"/>
    <w:rsid w:val="00746068"/>
    <w:rsid w:val="00746D75"/>
    <w:rsid w:val="007519B8"/>
    <w:rsid w:val="0075233E"/>
    <w:rsid w:val="0075305F"/>
    <w:rsid w:val="007537CF"/>
    <w:rsid w:val="00761F69"/>
    <w:rsid w:val="007636DF"/>
    <w:rsid w:val="007637CA"/>
    <w:rsid w:val="007637CB"/>
    <w:rsid w:val="00766E67"/>
    <w:rsid w:val="00767EA7"/>
    <w:rsid w:val="00777319"/>
    <w:rsid w:val="00780F88"/>
    <w:rsid w:val="00783719"/>
    <w:rsid w:val="00783CB1"/>
    <w:rsid w:val="00785DFF"/>
    <w:rsid w:val="00793439"/>
    <w:rsid w:val="007955A2"/>
    <w:rsid w:val="007957EE"/>
    <w:rsid w:val="007A1161"/>
    <w:rsid w:val="007A7E4C"/>
    <w:rsid w:val="007C1B5A"/>
    <w:rsid w:val="007C3D1B"/>
    <w:rsid w:val="007C6F4D"/>
    <w:rsid w:val="007C72B6"/>
    <w:rsid w:val="007D17F3"/>
    <w:rsid w:val="007D2626"/>
    <w:rsid w:val="007D3414"/>
    <w:rsid w:val="007D4431"/>
    <w:rsid w:val="007D5352"/>
    <w:rsid w:val="007D6D0E"/>
    <w:rsid w:val="007E21BB"/>
    <w:rsid w:val="007E64EE"/>
    <w:rsid w:val="007F7905"/>
    <w:rsid w:val="0080354A"/>
    <w:rsid w:val="008064A8"/>
    <w:rsid w:val="00806C9E"/>
    <w:rsid w:val="0081170D"/>
    <w:rsid w:val="00812842"/>
    <w:rsid w:val="00817D42"/>
    <w:rsid w:val="00822E9F"/>
    <w:rsid w:val="00834B43"/>
    <w:rsid w:val="00835208"/>
    <w:rsid w:val="00836E3A"/>
    <w:rsid w:val="00836EB4"/>
    <w:rsid w:val="00845585"/>
    <w:rsid w:val="00851C06"/>
    <w:rsid w:val="0086184F"/>
    <w:rsid w:val="00861FC3"/>
    <w:rsid w:val="00864F7A"/>
    <w:rsid w:val="00865348"/>
    <w:rsid w:val="00865F70"/>
    <w:rsid w:val="0087020E"/>
    <w:rsid w:val="00871892"/>
    <w:rsid w:val="00871DCE"/>
    <w:rsid w:val="0087227A"/>
    <w:rsid w:val="008754E3"/>
    <w:rsid w:val="00880361"/>
    <w:rsid w:val="00880E0F"/>
    <w:rsid w:val="008821A3"/>
    <w:rsid w:val="0088300F"/>
    <w:rsid w:val="008835AA"/>
    <w:rsid w:val="00883B42"/>
    <w:rsid w:val="008902A6"/>
    <w:rsid w:val="00890BAC"/>
    <w:rsid w:val="0089328D"/>
    <w:rsid w:val="00895206"/>
    <w:rsid w:val="008A384E"/>
    <w:rsid w:val="008A4648"/>
    <w:rsid w:val="008A63B8"/>
    <w:rsid w:val="008A6F29"/>
    <w:rsid w:val="008B00D8"/>
    <w:rsid w:val="008B0C04"/>
    <w:rsid w:val="008B3433"/>
    <w:rsid w:val="008B6638"/>
    <w:rsid w:val="008C4227"/>
    <w:rsid w:val="008C7827"/>
    <w:rsid w:val="008D010D"/>
    <w:rsid w:val="008D0BD9"/>
    <w:rsid w:val="008D4A8C"/>
    <w:rsid w:val="008E00E1"/>
    <w:rsid w:val="008E1FFF"/>
    <w:rsid w:val="008E52DF"/>
    <w:rsid w:val="008F10C7"/>
    <w:rsid w:val="008F1EC7"/>
    <w:rsid w:val="008F2FC4"/>
    <w:rsid w:val="008F598A"/>
    <w:rsid w:val="00910D9A"/>
    <w:rsid w:val="00910E7A"/>
    <w:rsid w:val="00920110"/>
    <w:rsid w:val="009216B9"/>
    <w:rsid w:val="00937CB8"/>
    <w:rsid w:val="00942A7C"/>
    <w:rsid w:val="00947D9C"/>
    <w:rsid w:val="00956C32"/>
    <w:rsid w:val="00960B14"/>
    <w:rsid w:val="00962C81"/>
    <w:rsid w:val="009742DF"/>
    <w:rsid w:val="00976546"/>
    <w:rsid w:val="00980AA0"/>
    <w:rsid w:val="009822AD"/>
    <w:rsid w:val="00991AF7"/>
    <w:rsid w:val="009936CB"/>
    <w:rsid w:val="009949C9"/>
    <w:rsid w:val="009954C2"/>
    <w:rsid w:val="009A480D"/>
    <w:rsid w:val="009A62C7"/>
    <w:rsid w:val="009A69BC"/>
    <w:rsid w:val="009B28FB"/>
    <w:rsid w:val="009B299C"/>
    <w:rsid w:val="009B2CFA"/>
    <w:rsid w:val="009C0B01"/>
    <w:rsid w:val="009C4311"/>
    <w:rsid w:val="009C7E68"/>
    <w:rsid w:val="009D0404"/>
    <w:rsid w:val="009D16AB"/>
    <w:rsid w:val="009D33F9"/>
    <w:rsid w:val="009D48E5"/>
    <w:rsid w:val="009D5A21"/>
    <w:rsid w:val="009D69CB"/>
    <w:rsid w:val="009E0ED2"/>
    <w:rsid w:val="009E4520"/>
    <w:rsid w:val="009E47ED"/>
    <w:rsid w:val="009F010C"/>
    <w:rsid w:val="009F1104"/>
    <w:rsid w:val="009F25E7"/>
    <w:rsid w:val="009F72D0"/>
    <w:rsid w:val="009F7B29"/>
    <w:rsid w:val="00A001B5"/>
    <w:rsid w:val="00A011D1"/>
    <w:rsid w:val="00A063A3"/>
    <w:rsid w:val="00A152B5"/>
    <w:rsid w:val="00A157EC"/>
    <w:rsid w:val="00A20BB6"/>
    <w:rsid w:val="00A220E9"/>
    <w:rsid w:val="00A224C2"/>
    <w:rsid w:val="00A22F85"/>
    <w:rsid w:val="00A237B8"/>
    <w:rsid w:val="00A23CFE"/>
    <w:rsid w:val="00A245D6"/>
    <w:rsid w:val="00A251D5"/>
    <w:rsid w:val="00A2591C"/>
    <w:rsid w:val="00A2655D"/>
    <w:rsid w:val="00A27455"/>
    <w:rsid w:val="00A310A8"/>
    <w:rsid w:val="00A3274F"/>
    <w:rsid w:val="00A34595"/>
    <w:rsid w:val="00A362FB"/>
    <w:rsid w:val="00A42139"/>
    <w:rsid w:val="00A4480F"/>
    <w:rsid w:val="00A46EEB"/>
    <w:rsid w:val="00A50C52"/>
    <w:rsid w:val="00A55C73"/>
    <w:rsid w:val="00A57B65"/>
    <w:rsid w:val="00A60928"/>
    <w:rsid w:val="00A6205A"/>
    <w:rsid w:val="00A6276D"/>
    <w:rsid w:val="00A628ED"/>
    <w:rsid w:val="00A635FF"/>
    <w:rsid w:val="00A6781F"/>
    <w:rsid w:val="00A70696"/>
    <w:rsid w:val="00A7176B"/>
    <w:rsid w:val="00A84F04"/>
    <w:rsid w:val="00A92555"/>
    <w:rsid w:val="00A94508"/>
    <w:rsid w:val="00A96B7F"/>
    <w:rsid w:val="00A97433"/>
    <w:rsid w:val="00AA0C46"/>
    <w:rsid w:val="00AA0D12"/>
    <w:rsid w:val="00AA4E43"/>
    <w:rsid w:val="00AA6949"/>
    <w:rsid w:val="00AB0E67"/>
    <w:rsid w:val="00AC3CC2"/>
    <w:rsid w:val="00AC3F1E"/>
    <w:rsid w:val="00AC52B4"/>
    <w:rsid w:val="00AC54CC"/>
    <w:rsid w:val="00AC5C56"/>
    <w:rsid w:val="00AC69D4"/>
    <w:rsid w:val="00AD359E"/>
    <w:rsid w:val="00AD5976"/>
    <w:rsid w:val="00AE182C"/>
    <w:rsid w:val="00AE448B"/>
    <w:rsid w:val="00AE6173"/>
    <w:rsid w:val="00AF14BB"/>
    <w:rsid w:val="00AF35F3"/>
    <w:rsid w:val="00AF486B"/>
    <w:rsid w:val="00B04AEF"/>
    <w:rsid w:val="00B105D4"/>
    <w:rsid w:val="00B14E2B"/>
    <w:rsid w:val="00B20165"/>
    <w:rsid w:val="00B2098F"/>
    <w:rsid w:val="00B24536"/>
    <w:rsid w:val="00B2678A"/>
    <w:rsid w:val="00B27783"/>
    <w:rsid w:val="00B32D0F"/>
    <w:rsid w:val="00B335C5"/>
    <w:rsid w:val="00B47FAA"/>
    <w:rsid w:val="00B51A0F"/>
    <w:rsid w:val="00B51F01"/>
    <w:rsid w:val="00B52079"/>
    <w:rsid w:val="00B520F2"/>
    <w:rsid w:val="00B52BB6"/>
    <w:rsid w:val="00B54EC8"/>
    <w:rsid w:val="00B626BF"/>
    <w:rsid w:val="00B65649"/>
    <w:rsid w:val="00B74BB7"/>
    <w:rsid w:val="00B7662C"/>
    <w:rsid w:val="00B76C9C"/>
    <w:rsid w:val="00B9222F"/>
    <w:rsid w:val="00B94561"/>
    <w:rsid w:val="00BA109E"/>
    <w:rsid w:val="00BA2B70"/>
    <w:rsid w:val="00BA4C28"/>
    <w:rsid w:val="00BA6A82"/>
    <w:rsid w:val="00BA75D7"/>
    <w:rsid w:val="00BB2C9B"/>
    <w:rsid w:val="00BB3567"/>
    <w:rsid w:val="00BB4009"/>
    <w:rsid w:val="00BC0EFA"/>
    <w:rsid w:val="00BC595C"/>
    <w:rsid w:val="00BC6205"/>
    <w:rsid w:val="00BD1BCA"/>
    <w:rsid w:val="00BD6A27"/>
    <w:rsid w:val="00BD7A1D"/>
    <w:rsid w:val="00BE3146"/>
    <w:rsid w:val="00BE3471"/>
    <w:rsid w:val="00BE5E9A"/>
    <w:rsid w:val="00BF3725"/>
    <w:rsid w:val="00BF6DE9"/>
    <w:rsid w:val="00BF6E97"/>
    <w:rsid w:val="00C00C0D"/>
    <w:rsid w:val="00C0117D"/>
    <w:rsid w:val="00C0384A"/>
    <w:rsid w:val="00C17607"/>
    <w:rsid w:val="00C204BB"/>
    <w:rsid w:val="00C2194F"/>
    <w:rsid w:val="00C24316"/>
    <w:rsid w:val="00C3466F"/>
    <w:rsid w:val="00C34B20"/>
    <w:rsid w:val="00C3715F"/>
    <w:rsid w:val="00C4043C"/>
    <w:rsid w:val="00C40649"/>
    <w:rsid w:val="00C4193F"/>
    <w:rsid w:val="00C43657"/>
    <w:rsid w:val="00C5144C"/>
    <w:rsid w:val="00C577A6"/>
    <w:rsid w:val="00C77499"/>
    <w:rsid w:val="00C77FE9"/>
    <w:rsid w:val="00C84B1A"/>
    <w:rsid w:val="00C85590"/>
    <w:rsid w:val="00C862E6"/>
    <w:rsid w:val="00C90019"/>
    <w:rsid w:val="00C93B86"/>
    <w:rsid w:val="00C96D9F"/>
    <w:rsid w:val="00CA2834"/>
    <w:rsid w:val="00CA3A52"/>
    <w:rsid w:val="00CA4426"/>
    <w:rsid w:val="00CC4202"/>
    <w:rsid w:val="00CC6BD9"/>
    <w:rsid w:val="00CD5E1D"/>
    <w:rsid w:val="00CD7A8F"/>
    <w:rsid w:val="00CE045F"/>
    <w:rsid w:val="00CE138A"/>
    <w:rsid w:val="00CE3910"/>
    <w:rsid w:val="00CE429F"/>
    <w:rsid w:val="00CE50FD"/>
    <w:rsid w:val="00CE556C"/>
    <w:rsid w:val="00CF0F39"/>
    <w:rsid w:val="00CF3738"/>
    <w:rsid w:val="00D04CB6"/>
    <w:rsid w:val="00D05729"/>
    <w:rsid w:val="00D1001C"/>
    <w:rsid w:val="00D10E49"/>
    <w:rsid w:val="00D1257C"/>
    <w:rsid w:val="00D136E6"/>
    <w:rsid w:val="00D1792E"/>
    <w:rsid w:val="00D24C80"/>
    <w:rsid w:val="00D25F44"/>
    <w:rsid w:val="00D3519C"/>
    <w:rsid w:val="00D37973"/>
    <w:rsid w:val="00D4083F"/>
    <w:rsid w:val="00D40D7C"/>
    <w:rsid w:val="00D41D3D"/>
    <w:rsid w:val="00D427E5"/>
    <w:rsid w:val="00D43580"/>
    <w:rsid w:val="00D467B6"/>
    <w:rsid w:val="00D47143"/>
    <w:rsid w:val="00D54633"/>
    <w:rsid w:val="00D66116"/>
    <w:rsid w:val="00D6768A"/>
    <w:rsid w:val="00D720DE"/>
    <w:rsid w:val="00D72756"/>
    <w:rsid w:val="00D72B53"/>
    <w:rsid w:val="00D74240"/>
    <w:rsid w:val="00D7559B"/>
    <w:rsid w:val="00D76294"/>
    <w:rsid w:val="00D76A3C"/>
    <w:rsid w:val="00D77AB1"/>
    <w:rsid w:val="00D81F8A"/>
    <w:rsid w:val="00D85EBB"/>
    <w:rsid w:val="00D873B9"/>
    <w:rsid w:val="00D87B16"/>
    <w:rsid w:val="00D92483"/>
    <w:rsid w:val="00D92E89"/>
    <w:rsid w:val="00DA4EBD"/>
    <w:rsid w:val="00DB3D82"/>
    <w:rsid w:val="00DB62D7"/>
    <w:rsid w:val="00DB7BD9"/>
    <w:rsid w:val="00DC0562"/>
    <w:rsid w:val="00DC1A24"/>
    <w:rsid w:val="00DC2827"/>
    <w:rsid w:val="00DD054D"/>
    <w:rsid w:val="00DD4221"/>
    <w:rsid w:val="00DE2788"/>
    <w:rsid w:val="00DF6153"/>
    <w:rsid w:val="00E02C46"/>
    <w:rsid w:val="00E04157"/>
    <w:rsid w:val="00E150C7"/>
    <w:rsid w:val="00E1528B"/>
    <w:rsid w:val="00E21744"/>
    <w:rsid w:val="00E230E3"/>
    <w:rsid w:val="00E30A36"/>
    <w:rsid w:val="00E35329"/>
    <w:rsid w:val="00E35C8D"/>
    <w:rsid w:val="00E37A0F"/>
    <w:rsid w:val="00E4007C"/>
    <w:rsid w:val="00E43F57"/>
    <w:rsid w:val="00E4478A"/>
    <w:rsid w:val="00E455B0"/>
    <w:rsid w:val="00E46736"/>
    <w:rsid w:val="00E51B30"/>
    <w:rsid w:val="00E579E8"/>
    <w:rsid w:val="00E57D43"/>
    <w:rsid w:val="00E60CB2"/>
    <w:rsid w:val="00E66B33"/>
    <w:rsid w:val="00E703E6"/>
    <w:rsid w:val="00E71956"/>
    <w:rsid w:val="00E757E2"/>
    <w:rsid w:val="00E839C1"/>
    <w:rsid w:val="00E84B26"/>
    <w:rsid w:val="00E946AB"/>
    <w:rsid w:val="00E96320"/>
    <w:rsid w:val="00EA0242"/>
    <w:rsid w:val="00EA062B"/>
    <w:rsid w:val="00EB03B8"/>
    <w:rsid w:val="00EB57C2"/>
    <w:rsid w:val="00EC0B37"/>
    <w:rsid w:val="00EC39E1"/>
    <w:rsid w:val="00ED1E18"/>
    <w:rsid w:val="00ED2B34"/>
    <w:rsid w:val="00ED7A24"/>
    <w:rsid w:val="00EE1521"/>
    <w:rsid w:val="00EE1D6C"/>
    <w:rsid w:val="00EF05D2"/>
    <w:rsid w:val="00F0292B"/>
    <w:rsid w:val="00F02C62"/>
    <w:rsid w:val="00F10850"/>
    <w:rsid w:val="00F16F2E"/>
    <w:rsid w:val="00F204BF"/>
    <w:rsid w:val="00F277DE"/>
    <w:rsid w:val="00F3000C"/>
    <w:rsid w:val="00F32219"/>
    <w:rsid w:val="00F32285"/>
    <w:rsid w:val="00F32EF6"/>
    <w:rsid w:val="00F3631D"/>
    <w:rsid w:val="00F3737A"/>
    <w:rsid w:val="00F43770"/>
    <w:rsid w:val="00F51749"/>
    <w:rsid w:val="00F51856"/>
    <w:rsid w:val="00F55D1E"/>
    <w:rsid w:val="00F5627E"/>
    <w:rsid w:val="00F56482"/>
    <w:rsid w:val="00F573D8"/>
    <w:rsid w:val="00F61127"/>
    <w:rsid w:val="00F61DBF"/>
    <w:rsid w:val="00F72993"/>
    <w:rsid w:val="00F7301B"/>
    <w:rsid w:val="00F74A03"/>
    <w:rsid w:val="00F84D71"/>
    <w:rsid w:val="00F929E6"/>
    <w:rsid w:val="00F94308"/>
    <w:rsid w:val="00F94CAB"/>
    <w:rsid w:val="00F971F4"/>
    <w:rsid w:val="00FB2E25"/>
    <w:rsid w:val="00FB6160"/>
    <w:rsid w:val="00FB623C"/>
    <w:rsid w:val="00FB7ADC"/>
    <w:rsid w:val="00FC1908"/>
    <w:rsid w:val="00FC231D"/>
    <w:rsid w:val="00FC5C4F"/>
    <w:rsid w:val="00FC77EE"/>
    <w:rsid w:val="00FD3261"/>
    <w:rsid w:val="00FD3EB7"/>
    <w:rsid w:val="00FD7B5F"/>
    <w:rsid w:val="00FE3FCC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F4D901D"/>
  <w15:docId w15:val="{5ABBF09A-B19B-4830-B584-14707835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footer" Target="footer1.xml"/><Relationship Id="rId20" Type="http://schemas.openxmlformats.org/officeDocument/2006/relationships/image" Target="media/image13.emf"/><Relationship Id="rId41" Type="http://schemas.openxmlformats.org/officeDocument/2006/relationships/image" Target="media/image3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8457</TotalTime>
  <Pages>18</Pages>
  <Words>2097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16</cp:revision>
  <cp:lastPrinted>2025-05-06T12:48:00Z</cp:lastPrinted>
  <dcterms:created xsi:type="dcterms:W3CDTF">2025-04-30T21:06:00Z</dcterms:created>
  <dcterms:modified xsi:type="dcterms:W3CDTF">2025-06-19T22:20:00Z</dcterms:modified>
</cp:coreProperties>
</file>